
<file path=[Content_Types].xml><?xml version="1.0" encoding="utf-8"?>
<Types xmlns="http://schemas.openxmlformats.org/package/2006/content-types">
  <Default Extension="emf" ContentType="image/x-emf"/>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5E199" w14:textId="5801E7D6" w:rsidR="004C6256" w:rsidRPr="005B4093" w:rsidRDefault="007315A3" w:rsidP="007315A3">
      <w:pPr>
        <w:pStyle w:val="Heading3"/>
        <w:jc w:val="left"/>
        <w:rPr>
          <w:noProof/>
          <w:u w:val="none"/>
        </w:rPr>
      </w:pPr>
      <w:r w:rsidRPr="00B337CB">
        <w:object w:dxaOrig="9602" w:dyaOrig="5391" w14:anchorId="46970F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8pt;height:89.4pt" o:ole="">
            <v:imagedata r:id="rId8" o:title="" croptop="10197f" cropbottom="39941f" cropleft="7040f" cropright="8206f"/>
          </v:shape>
          <o:OLEObject Type="Embed" ProgID="PowerPoint.Show.12" ShapeID="_x0000_i1025" DrawAspect="Content" ObjectID="_1806144616" r:id="rId9"/>
        </w:object>
      </w:r>
    </w:p>
    <w:p w14:paraId="3E0CAFA8" w14:textId="77777777" w:rsidR="004C6256" w:rsidRDefault="004C6256" w:rsidP="006A2BD9">
      <w:pPr>
        <w:pStyle w:val="Heading3"/>
        <w:rPr>
          <w:b/>
          <w:sz w:val="36"/>
          <w:szCs w:val="36"/>
          <w:u w:val="none"/>
        </w:rPr>
      </w:pPr>
    </w:p>
    <w:tbl>
      <w:tblPr>
        <w:tblW w:w="1134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8930"/>
      </w:tblGrid>
      <w:tr w:rsidR="005566EA" w:rsidRPr="00EA336A" w14:paraId="2C84CFEA" w14:textId="77777777" w:rsidTr="007315A3">
        <w:tc>
          <w:tcPr>
            <w:tcW w:w="2410" w:type="dxa"/>
            <w:vAlign w:val="center"/>
          </w:tcPr>
          <w:p w14:paraId="07BB8A4A" w14:textId="77777777" w:rsidR="005566EA" w:rsidRPr="00EA336A" w:rsidRDefault="005566EA" w:rsidP="003C426F">
            <w:pPr>
              <w:jc w:val="both"/>
              <w:rPr>
                <w:rFonts w:ascii="Trebuchet MS" w:hAnsi="Trebuchet MS" w:cs="Arial"/>
                <w:szCs w:val="24"/>
              </w:rPr>
            </w:pPr>
          </w:p>
          <w:p w14:paraId="40B4EC95"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TITLE OF POST:</w:t>
            </w:r>
          </w:p>
          <w:p w14:paraId="77E4F6B4" w14:textId="77777777" w:rsidR="005566EA" w:rsidRPr="00EA336A" w:rsidRDefault="005566EA" w:rsidP="003C426F">
            <w:pPr>
              <w:jc w:val="both"/>
              <w:rPr>
                <w:rFonts w:ascii="Trebuchet MS" w:hAnsi="Trebuchet MS" w:cs="Arial"/>
                <w:szCs w:val="24"/>
              </w:rPr>
            </w:pPr>
          </w:p>
        </w:tc>
        <w:tc>
          <w:tcPr>
            <w:tcW w:w="8930" w:type="dxa"/>
          </w:tcPr>
          <w:p w14:paraId="25D94AC8" w14:textId="77777777" w:rsidR="005566EA" w:rsidRPr="00EA336A" w:rsidRDefault="005566EA" w:rsidP="003C426F">
            <w:pPr>
              <w:jc w:val="both"/>
              <w:rPr>
                <w:rFonts w:ascii="Trebuchet MS" w:hAnsi="Trebuchet MS" w:cs="Arial"/>
                <w:szCs w:val="24"/>
              </w:rPr>
            </w:pPr>
          </w:p>
          <w:p w14:paraId="1C16AA02" w14:textId="6951814A" w:rsidR="005566EA" w:rsidRPr="00EA336A" w:rsidRDefault="00042BA3" w:rsidP="003C426F">
            <w:pPr>
              <w:jc w:val="both"/>
              <w:rPr>
                <w:rFonts w:ascii="Trebuchet MS" w:hAnsi="Trebuchet MS" w:cs="Arial"/>
                <w:szCs w:val="24"/>
              </w:rPr>
            </w:pPr>
            <w:r>
              <w:rPr>
                <w:rFonts w:ascii="Trebuchet MS" w:hAnsi="Trebuchet MS" w:cs="Arial"/>
                <w:szCs w:val="24"/>
              </w:rPr>
              <w:t xml:space="preserve">HALE Engagement Lead (includes responsibilities as </w:t>
            </w:r>
            <w:r w:rsidR="008D5CB9">
              <w:rPr>
                <w:rFonts w:ascii="Trebuchet MS" w:hAnsi="Trebuchet MS" w:cs="Arial"/>
                <w:szCs w:val="24"/>
              </w:rPr>
              <w:t xml:space="preserve">Uniting Communities </w:t>
            </w:r>
            <w:r w:rsidR="005F3FD6">
              <w:rPr>
                <w:rFonts w:ascii="Trebuchet MS" w:hAnsi="Trebuchet MS" w:cs="Arial"/>
                <w:szCs w:val="24"/>
              </w:rPr>
              <w:t>Project Coordinator</w:t>
            </w:r>
            <w:r>
              <w:rPr>
                <w:rFonts w:ascii="Trebuchet MS" w:hAnsi="Trebuchet MS" w:cs="Arial"/>
                <w:szCs w:val="24"/>
              </w:rPr>
              <w:t>)</w:t>
            </w:r>
          </w:p>
        </w:tc>
      </w:tr>
      <w:tr w:rsidR="005566EA" w:rsidRPr="00EA336A" w14:paraId="336D9B97" w14:textId="77777777" w:rsidTr="007315A3">
        <w:tc>
          <w:tcPr>
            <w:tcW w:w="2410" w:type="dxa"/>
            <w:vAlign w:val="center"/>
          </w:tcPr>
          <w:p w14:paraId="7E291EE4" w14:textId="77777777" w:rsidR="005566EA" w:rsidRPr="00EA336A" w:rsidRDefault="005566EA" w:rsidP="003C426F">
            <w:pPr>
              <w:jc w:val="both"/>
              <w:rPr>
                <w:rFonts w:ascii="Trebuchet MS" w:hAnsi="Trebuchet MS" w:cs="Arial"/>
                <w:szCs w:val="24"/>
              </w:rPr>
            </w:pPr>
          </w:p>
          <w:p w14:paraId="0A931DB2"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SALARY:</w:t>
            </w:r>
          </w:p>
          <w:p w14:paraId="48E6FBB9" w14:textId="77777777" w:rsidR="005566EA" w:rsidRPr="00EA336A" w:rsidRDefault="005566EA" w:rsidP="003C426F">
            <w:pPr>
              <w:jc w:val="both"/>
              <w:rPr>
                <w:rFonts w:ascii="Trebuchet MS" w:hAnsi="Trebuchet MS" w:cs="Arial"/>
                <w:szCs w:val="24"/>
              </w:rPr>
            </w:pPr>
          </w:p>
        </w:tc>
        <w:tc>
          <w:tcPr>
            <w:tcW w:w="8930" w:type="dxa"/>
          </w:tcPr>
          <w:p w14:paraId="6053BBAD" w14:textId="77777777" w:rsidR="005566EA" w:rsidRPr="00EA336A" w:rsidRDefault="005566EA" w:rsidP="003C426F">
            <w:pPr>
              <w:jc w:val="both"/>
              <w:rPr>
                <w:rFonts w:ascii="Trebuchet MS" w:hAnsi="Trebuchet MS" w:cs="Arial"/>
                <w:szCs w:val="24"/>
              </w:rPr>
            </w:pPr>
          </w:p>
          <w:p w14:paraId="0753C307" w14:textId="0A2E8BCE" w:rsidR="005566EA" w:rsidRPr="00EA336A" w:rsidRDefault="005702AE" w:rsidP="005702AE">
            <w:pPr>
              <w:jc w:val="both"/>
              <w:rPr>
                <w:rFonts w:ascii="Trebuchet MS" w:hAnsi="Trebuchet MS" w:cs="Arial"/>
                <w:szCs w:val="24"/>
              </w:rPr>
            </w:pPr>
            <w:r>
              <w:rPr>
                <w:rFonts w:ascii="Trebuchet MS" w:hAnsi="Trebuchet MS" w:cs="Arial"/>
                <w:szCs w:val="24"/>
              </w:rPr>
              <w:t>£</w:t>
            </w:r>
            <w:r w:rsidR="00E350E5">
              <w:rPr>
                <w:rFonts w:ascii="Trebuchet MS" w:hAnsi="Trebuchet MS" w:cs="Arial"/>
                <w:szCs w:val="24"/>
              </w:rPr>
              <w:t>28,900</w:t>
            </w:r>
            <w:r>
              <w:rPr>
                <w:rFonts w:ascii="Trebuchet MS" w:hAnsi="Trebuchet MS" w:cs="Arial"/>
                <w:szCs w:val="24"/>
              </w:rPr>
              <w:t xml:space="preserve"> pro rata based on 35 hours per week. </w:t>
            </w:r>
          </w:p>
        </w:tc>
      </w:tr>
      <w:tr w:rsidR="005566EA" w:rsidRPr="00EA336A" w14:paraId="01C5A129" w14:textId="77777777" w:rsidTr="007315A3">
        <w:tc>
          <w:tcPr>
            <w:tcW w:w="2410" w:type="dxa"/>
            <w:vAlign w:val="center"/>
          </w:tcPr>
          <w:p w14:paraId="0EF6C49A" w14:textId="77777777" w:rsidR="005566EA" w:rsidRPr="00EA336A" w:rsidRDefault="005566EA" w:rsidP="003C426F">
            <w:pPr>
              <w:jc w:val="both"/>
              <w:rPr>
                <w:rFonts w:ascii="Trebuchet MS" w:hAnsi="Trebuchet MS" w:cs="Arial"/>
                <w:szCs w:val="24"/>
              </w:rPr>
            </w:pPr>
          </w:p>
          <w:p w14:paraId="2BE10C22"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HOURS:</w:t>
            </w:r>
          </w:p>
          <w:p w14:paraId="739B3310" w14:textId="77777777" w:rsidR="005566EA" w:rsidRPr="00EA336A" w:rsidRDefault="005566EA" w:rsidP="003C426F">
            <w:pPr>
              <w:jc w:val="both"/>
              <w:rPr>
                <w:rFonts w:ascii="Trebuchet MS" w:hAnsi="Trebuchet MS" w:cs="Arial"/>
                <w:szCs w:val="24"/>
              </w:rPr>
            </w:pPr>
          </w:p>
        </w:tc>
        <w:tc>
          <w:tcPr>
            <w:tcW w:w="8930" w:type="dxa"/>
          </w:tcPr>
          <w:p w14:paraId="2402EE4A" w14:textId="77777777" w:rsidR="005566EA" w:rsidRPr="00E00EDE" w:rsidRDefault="005566EA" w:rsidP="003C426F">
            <w:pPr>
              <w:jc w:val="both"/>
              <w:rPr>
                <w:rFonts w:ascii="Trebuchet MS" w:hAnsi="Trebuchet MS" w:cs="Arial"/>
                <w:szCs w:val="24"/>
              </w:rPr>
            </w:pPr>
          </w:p>
          <w:p w14:paraId="1F7C61EE" w14:textId="0AF2114D" w:rsidR="005566EA" w:rsidRPr="00E00EDE" w:rsidRDefault="00042BA3" w:rsidP="00E00EDE">
            <w:pPr>
              <w:jc w:val="both"/>
              <w:rPr>
                <w:rFonts w:ascii="Trebuchet MS" w:hAnsi="Trebuchet MS" w:cs="Arial"/>
                <w:color w:val="000000" w:themeColor="text1"/>
                <w:szCs w:val="24"/>
              </w:rPr>
            </w:pPr>
            <w:r>
              <w:rPr>
                <w:rFonts w:ascii="Trebuchet MS" w:hAnsi="Trebuchet MS" w:cs="Arial"/>
                <w:color w:val="000000" w:themeColor="text1"/>
                <w:szCs w:val="24"/>
              </w:rPr>
              <w:t>24</w:t>
            </w:r>
            <w:r w:rsidR="00E00EDE">
              <w:rPr>
                <w:rFonts w:ascii="Trebuchet MS" w:hAnsi="Trebuchet MS" w:cs="Arial"/>
                <w:color w:val="000000" w:themeColor="text1"/>
                <w:szCs w:val="24"/>
              </w:rPr>
              <w:t xml:space="preserve"> hrs per week </w:t>
            </w:r>
          </w:p>
        </w:tc>
      </w:tr>
      <w:tr w:rsidR="005566EA" w:rsidRPr="00EA336A" w14:paraId="00F0A4C2" w14:textId="77777777" w:rsidTr="007315A3">
        <w:tc>
          <w:tcPr>
            <w:tcW w:w="2410" w:type="dxa"/>
            <w:vAlign w:val="center"/>
          </w:tcPr>
          <w:p w14:paraId="15C45021" w14:textId="77777777" w:rsidR="005566EA" w:rsidRPr="00EA336A" w:rsidRDefault="005566EA" w:rsidP="003C426F">
            <w:pPr>
              <w:jc w:val="both"/>
              <w:rPr>
                <w:rFonts w:ascii="Trebuchet MS" w:hAnsi="Trebuchet MS" w:cs="Arial"/>
                <w:szCs w:val="24"/>
              </w:rPr>
            </w:pPr>
          </w:p>
          <w:p w14:paraId="2742B83E"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CONTRACT:</w:t>
            </w:r>
          </w:p>
          <w:p w14:paraId="45A2DA1F" w14:textId="77777777" w:rsidR="005566EA" w:rsidRPr="00EA336A" w:rsidRDefault="005566EA" w:rsidP="003C426F">
            <w:pPr>
              <w:jc w:val="both"/>
              <w:rPr>
                <w:rFonts w:ascii="Trebuchet MS" w:hAnsi="Trebuchet MS" w:cs="Arial"/>
                <w:szCs w:val="24"/>
              </w:rPr>
            </w:pPr>
          </w:p>
        </w:tc>
        <w:tc>
          <w:tcPr>
            <w:tcW w:w="8930" w:type="dxa"/>
          </w:tcPr>
          <w:p w14:paraId="1396A890" w14:textId="77777777" w:rsidR="005566EA" w:rsidRPr="00EA336A" w:rsidRDefault="005566EA" w:rsidP="003C426F">
            <w:pPr>
              <w:jc w:val="both"/>
              <w:rPr>
                <w:rFonts w:ascii="Trebuchet MS" w:hAnsi="Trebuchet MS" w:cs="Arial"/>
                <w:szCs w:val="24"/>
              </w:rPr>
            </w:pPr>
          </w:p>
          <w:p w14:paraId="15CD52DD" w14:textId="1F624B37" w:rsidR="005566EA" w:rsidRPr="00EA336A" w:rsidRDefault="00E350E5" w:rsidP="003C426F">
            <w:pPr>
              <w:jc w:val="both"/>
              <w:rPr>
                <w:rFonts w:ascii="Trebuchet MS" w:hAnsi="Trebuchet MS" w:cs="Arial"/>
                <w:szCs w:val="24"/>
              </w:rPr>
            </w:pPr>
            <w:r>
              <w:rPr>
                <w:rFonts w:ascii="Trebuchet MS" w:hAnsi="Trebuchet MS" w:cs="Arial"/>
                <w:szCs w:val="24"/>
              </w:rPr>
              <w:t xml:space="preserve">The Project is funded </w:t>
            </w:r>
            <w:r w:rsidR="001B1774">
              <w:rPr>
                <w:rFonts w:ascii="Trebuchet MS" w:hAnsi="Trebuchet MS" w:cs="Arial"/>
                <w:szCs w:val="24"/>
              </w:rPr>
              <w:t>until</w:t>
            </w:r>
            <w:r>
              <w:rPr>
                <w:rFonts w:ascii="Trebuchet MS" w:hAnsi="Trebuchet MS" w:cs="Arial"/>
                <w:szCs w:val="24"/>
              </w:rPr>
              <w:t xml:space="preserve"> </w:t>
            </w:r>
            <w:r w:rsidR="001B1774">
              <w:rPr>
                <w:rFonts w:ascii="Trebuchet MS" w:hAnsi="Trebuchet MS" w:cs="Arial"/>
                <w:szCs w:val="24"/>
              </w:rPr>
              <w:t>September 2029</w:t>
            </w:r>
          </w:p>
        </w:tc>
      </w:tr>
      <w:tr w:rsidR="005566EA" w:rsidRPr="00EA336A" w14:paraId="354F0D0B" w14:textId="77777777" w:rsidTr="007315A3">
        <w:tc>
          <w:tcPr>
            <w:tcW w:w="2410" w:type="dxa"/>
            <w:vAlign w:val="center"/>
          </w:tcPr>
          <w:p w14:paraId="2AED49FF" w14:textId="77777777" w:rsidR="005566EA" w:rsidRPr="00EA336A" w:rsidRDefault="005566EA" w:rsidP="003C426F">
            <w:pPr>
              <w:jc w:val="both"/>
              <w:rPr>
                <w:rFonts w:ascii="Trebuchet MS" w:hAnsi="Trebuchet MS" w:cs="Arial"/>
                <w:szCs w:val="24"/>
              </w:rPr>
            </w:pPr>
          </w:p>
          <w:p w14:paraId="6C3C72DC"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RESPONSIBLE TO:</w:t>
            </w:r>
          </w:p>
          <w:p w14:paraId="660F423D" w14:textId="77777777" w:rsidR="005566EA" w:rsidRPr="00EA336A" w:rsidRDefault="005566EA" w:rsidP="003C426F">
            <w:pPr>
              <w:jc w:val="both"/>
              <w:rPr>
                <w:rFonts w:ascii="Trebuchet MS" w:hAnsi="Trebuchet MS" w:cs="Arial"/>
                <w:szCs w:val="24"/>
              </w:rPr>
            </w:pPr>
          </w:p>
        </w:tc>
        <w:tc>
          <w:tcPr>
            <w:tcW w:w="8930" w:type="dxa"/>
          </w:tcPr>
          <w:p w14:paraId="726D1E5C" w14:textId="77777777" w:rsidR="005566EA" w:rsidRPr="00EA336A" w:rsidRDefault="005566EA" w:rsidP="003C426F">
            <w:pPr>
              <w:jc w:val="both"/>
              <w:rPr>
                <w:rFonts w:ascii="Trebuchet MS" w:hAnsi="Trebuchet MS" w:cs="Arial"/>
                <w:szCs w:val="24"/>
              </w:rPr>
            </w:pPr>
          </w:p>
          <w:p w14:paraId="5F32A775" w14:textId="1C429280" w:rsidR="005566EA" w:rsidRPr="00EA336A" w:rsidRDefault="005566EA" w:rsidP="005566EA">
            <w:pPr>
              <w:jc w:val="both"/>
              <w:rPr>
                <w:rFonts w:ascii="Trebuchet MS" w:hAnsi="Trebuchet MS" w:cs="Arial"/>
                <w:szCs w:val="24"/>
              </w:rPr>
            </w:pPr>
            <w:r w:rsidRPr="00EA336A">
              <w:rPr>
                <w:rFonts w:ascii="Trebuchet MS" w:hAnsi="Trebuchet MS" w:cs="Arial"/>
                <w:szCs w:val="24"/>
              </w:rPr>
              <w:t xml:space="preserve">The </w:t>
            </w:r>
            <w:r>
              <w:rPr>
                <w:rFonts w:ascii="Trebuchet MS" w:hAnsi="Trebuchet MS" w:cs="Arial"/>
                <w:szCs w:val="24"/>
              </w:rPr>
              <w:t xml:space="preserve">Chief Executive Officer </w:t>
            </w:r>
          </w:p>
        </w:tc>
      </w:tr>
      <w:tr w:rsidR="005566EA" w:rsidRPr="00EA336A" w14:paraId="3F7FA183" w14:textId="77777777" w:rsidTr="007315A3">
        <w:tc>
          <w:tcPr>
            <w:tcW w:w="2410" w:type="dxa"/>
            <w:vAlign w:val="center"/>
          </w:tcPr>
          <w:p w14:paraId="34B43B29" w14:textId="77777777" w:rsidR="005566EA" w:rsidRPr="00EA336A" w:rsidRDefault="005566EA" w:rsidP="003C426F">
            <w:pPr>
              <w:jc w:val="both"/>
              <w:rPr>
                <w:rFonts w:ascii="Trebuchet MS" w:hAnsi="Trebuchet MS" w:cs="Arial"/>
                <w:szCs w:val="24"/>
              </w:rPr>
            </w:pPr>
          </w:p>
          <w:p w14:paraId="014E5769" w14:textId="77777777" w:rsidR="005566EA" w:rsidRPr="00EA336A" w:rsidRDefault="005566EA" w:rsidP="003C426F">
            <w:pPr>
              <w:jc w:val="both"/>
              <w:rPr>
                <w:rFonts w:ascii="Trebuchet MS" w:hAnsi="Trebuchet MS" w:cs="Arial"/>
                <w:szCs w:val="24"/>
              </w:rPr>
            </w:pPr>
            <w:r w:rsidRPr="00EA336A">
              <w:rPr>
                <w:rFonts w:ascii="Trebuchet MS" w:hAnsi="Trebuchet MS" w:cs="Arial"/>
                <w:szCs w:val="24"/>
              </w:rPr>
              <w:t>ACCOUNTABLE TO:</w:t>
            </w:r>
          </w:p>
          <w:p w14:paraId="357BFD82" w14:textId="77777777" w:rsidR="005566EA" w:rsidRPr="00EA336A" w:rsidRDefault="005566EA" w:rsidP="003C426F">
            <w:pPr>
              <w:jc w:val="both"/>
              <w:rPr>
                <w:rFonts w:ascii="Trebuchet MS" w:hAnsi="Trebuchet MS" w:cs="Arial"/>
                <w:szCs w:val="24"/>
              </w:rPr>
            </w:pPr>
          </w:p>
        </w:tc>
        <w:tc>
          <w:tcPr>
            <w:tcW w:w="8930" w:type="dxa"/>
          </w:tcPr>
          <w:p w14:paraId="70B93E10" w14:textId="77777777" w:rsidR="005566EA" w:rsidRPr="00EA336A" w:rsidRDefault="005566EA" w:rsidP="003C426F">
            <w:pPr>
              <w:jc w:val="both"/>
              <w:rPr>
                <w:rFonts w:ascii="Trebuchet MS" w:hAnsi="Trebuchet MS" w:cs="Arial"/>
                <w:szCs w:val="24"/>
              </w:rPr>
            </w:pPr>
          </w:p>
          <w:p w14:paraId="0D8EEF51" w14:textId="40FAF45E" w:rsidR="005566EA" w:rsidRPr="00EA336A" w:rsidRDefault="005566EA" w:rsidP="003C426F">
            <w:pPr>
              <w:jc w:val="both"/>
              <w:rPr>
                <w:rFonts w:ascii="Trebuchet MS" w:hAnsi="Trebuchet MS" w:cs="Arial"/>
                <w:szCs w:val="24"/>
              </w:rPr>
            </w:pPr>
            <w:r w:rsidRPr="00EA336A">
              <w:rPr>
                <w:rFonts w:ascii="Trebuchet MS" w:hAnsi="Trebuchet MS" w:cs="Arial"/>
                <w:szCs w:val="24"/>
              </w:rPr>
              <w:t xml:space="preserve">The HALE Trustee Board </w:t>
            </w:r>
          </w:p>
        </w:tc>
      </w:tr>
    </w:tbl>
    <w:p w14:paraId="1E63E314" w14:textId="77777777" w:rsidR="005566EA" w:rsidRDefault="005566EA">
      <w:pPr>
        <w:rPr>
          <w:sz w:val="22"/>
        </w:rPr>
      </w:pPr>
    </w:p>
    <w:p w14:paraId="790B2A7D" w14:textId="77777777" w:rsidR="004C60C0" w:rsidRDefault="004C60C0" w:rsidP="004C60C0">
      <w:pPr>
        <w:pStyle w:val="ListParagraph"/>
        <w:numPr>
          <w:ilvl w:val="0"/>
          <w:numId w:val="15"/>
        </w:numPr>
        <w:jc w:val="both"/>
        <w:rPr>
          <w:rFonts w:ascii="Trebuchet MS" w:hAnsi="Trebuchet MS" w:cs="Arial"/>
          <w:b/>
          <w:szCs w:val="24"/>
        </w:rPr>
      </w:pPr>
      <w:r w:rsidRPr="006632CF">
        <w:rPr>
          <w:rFonts w:ascii="Trebuchet MS" w:hAnsi="Trebuchet MS" w:cs="Arial"/>
          <w:b/>
          <w:szCs w:val="24"/>
        </w:rPr>
        <w:t>JOB PURPOSE</w:t>
      </w:r>
    </w:p>
    <w:p w14:paraId="228CE611" w14:textId="77777777" w:rsidR="00E350E5" w:rsidRDefault="00E350E5" w:rsidP="00E350E5">
      <w:pPr>
        <w:pStyle w:val="ListParagraph"/>
        <w:ind w:left="360"/>
        <w:jc w:val="both"/>
        <w:rPr>
          <w:rFonts w:ascii="Trebuchet MS" w:hAnsi="Trebuchet MS" w:cs="Arial"/>
          <w:b/>
          <w:szCs w:val="24"/>
        </w:rPr>
      </w:pPr>
    </w:p>
    <w:p w14:paraId="0DC039A2" w14:textId="6B40B3E8" w:rsidR="00587E0A" w:rsidRPr="00587E0A" w:rsidRDefault="00587E0A" w:rsidP="00587E0A">
      <w:pPr>
        <w:pStyle w:val="ListParagraph"/>
        <w:ind w:left="360"/>
        <w:jc w:val="both"/>
        <w:rPr>
          <w:rFonts w:ascii="Trebuchet MS" w:hAnsi="Trebuchet MS" w:cs="Arial"/>
          <w:bCs/>
          <w:szCs w:val="24"/>
        </w:rPr>
      </w:pPr>
      <w:r w:rsidRPr="00587E0A">
        <w:rPr>
          <w:rFonts w:ascii="Trebuchet MS" w:hAnsi="Trebuchet MS" w:cs="Arial"/>
          <w:bCs/>
          <w:szCs w:val="24"/>
        </w:rPr>
        <w:t>The HALE Engagement Lead will spearhead our community engagement activities with primary responsibility for coordinating the Uniting Communities Project—a collaborative initiative with CAFÉ WEST and Community Works. This role will build bridges between diverse communities by developing a network of peer mentors and volunteers who support people experiencing isolation and lacking confidence. The postholder will work across different racial, ethnic, socioeconomic, and academic backgrounds to create meaningful connections and foster inclusive community participation.</w:t>
      </w:r>
    </w:p>
    <w:p w14:paraId="6D2F1DD4" w14:textId="73CD9958" w:rsidR="008D5CB9" w:rsidRPr="00587E0A" w:rsidRDefault="00587E0A" w:rsidP="00587E0A">
      <w:pPr>
        <w:pStyle w:val="ListParagraph"/>
        <w:ind w:left="360"/>
        <w:jc w:val="both"/>
        <w:rPr>
          <w:rFonts w:ascii="Trebuchet MS" w:hAnsi="Trebuchet MS" w:cs="Arial"/>
          <w:bCs/>
          <w:szCs w:val="24"/>
        </w:rPr>
      </w:pPr>
      <w:r w:rsidRPr="00587E0A">
        <w:rPr>
          <w:rFonts w:ascii="Trebuchet MS" w:hAnsi="Trebuchet MS" w:cs="Arial"/>
          <w:bCs/>
          <w:szCs w:val="24"/>
        </w:rPr>
        <w:t>Working through targeted outreach, community events, and partnership initiatives, the role will strengthen HALE's presence in the local area while ensuring our services reach those who need them most. Success in this position will be measured by increased community participation, development of a thriving volunteer network, and improved wellbeing outcomes for participants.</w:t>
      </w:r>
    </w:p>
    <w:p w14:paraId="5C969E56" w14:textId="77777777" w:rsidR="004C60C0" w:rsidRPr="00242E07" w:rsidRDefault="004C60C0" w:rsidP="004C60C0">
      <w:pPr>
        <w:pStyle w:val="NoSpacing"/>
        <w:jc w:val="both"/>
        <w:rPr>
          <w:rFonts w:cs="Arial"/>
          <w:szCs w:val="24"/>
        </w:rPr>
      </w:pPr>
    </w:p>
    <w:p w14:paraId="19453E82" w14:textId="77777777" w:rsidR="004C60C0" w:rsidRPr="001856E8" w:rsidRDefault="004C60C0" w:rsidP="004C60C0">
      <w:pPr>
        <w:pStyle w:val="ListParagraph"/>
        <w:numPr>
          <w:ilvl w:val="0"/>
          <w:numId w:val="15"/>
        </w:numPr>
        <w:jc w:val="both"/>
        <w:rPr>
          <w:rFonts w:ascii="Trebuchet MS" w:hAnsi="Trebuchet MS" w:cs="Arial"/>
          <w:b/>
          <w:szCs w:val="24"/>
        </w:rPr>
      </w:pPr>
      <w:r w:rsidRPr="006632CF">
        <w:rPr>
          <w:rFonts w:ascii="Trebuchet MS" w:hAnsi="Trebuchet MS" w:cs="Arial"/>
          <w:b/>
          <w:szCs w:val="24"/>
        </w:rPr>
        <w:t xml:space="preserve">PRIMARY DUTIES &amp; AREAS OF RESPONSIBILITY </w:t>
      </w:r>
    </w:p>
    <w:p w14:paraId="4843D215" w14:textId="77777777" w:rsidR="00F978D6" w:rsidRPr="00F978D6" w:rsidRDefault="00F978D6" w:rsidP="00F978D6">
      <w:pPr>
        <w:rPr>
          <w:rFonts w:ascii="Trebuchet MS" w:hAnsi="Trebuchet MS" w:cs="Arial"/>
          <w:b/>
          <w:bCs/>
          <w:szCs w:val="24"/>
        </w:rPr>
      </w:pPr>
      <w:r w:rsidRPr="00F978D6">
        <w:rPr>
          <w:rFonts w:ascii="Trebuchet MS" w:hAnsi="Trebuchet MS" w:cs="Arial"/>
          <w:b/>
          <w:bCs/>
          <w:szCs w:val="24"/>
        </w:rPr>
        <w:t>Project Leadership &amp; Partnership Management</w:t>
      </w:r>
    </w:p>
    <w:p w14:paraId="6CDF57B4" w14:textId="77777777" w:rsidR="00F978D6" w:rsidRPr="00F978D6" w:rsidRDefault="00F978D6" w:rsidP="00F978D6">
      <w:pPr>
        <w:numPr>
          <w:ilvl w:val="0"/>
          <w:numId w:val="29"/>
        </w:numPr>
        <w:rPr>
          <w:rFonts w:ascii="Trebuchet MS" w:hAnsi="Trebuchet MS" w:cs="Arial"/>
          <w:bCs/>
          <w:szCs w:val="24"/>
        </w:rPr>
      </w:pPr>
      <w:r w:rsidRPr="00F978D6">
        <w:rPr>
          <w:rFonts w:ascii="Trebuchet MS" w:hAnsi="Trebuchet MS" w:cs="Arial"/>
          <w:bCs/>
          <w:szCs w:val="24"/>
        </w:rPr>
        <w:t>Develop and manage the Uniting Communities Project in collaboration with CAFÉ WEST and COMMUNITY WORKS partners</w:t>
      </w:r>
    </w:p>
    <w:p w14:paraId="4F3479B1" w14:textId="77777777" w:rsidR="00F978D6" w:rsidRPr="00F978D6" w:rsidRDefault="00F978D6" w:rsidP="00F978D6">
      <w:pPr>
        <w:numPr>
          <w:ilvl w:val="0"/>
          <w:numId w:val="29"/>
        </w:numPr>
        <w:rPr>
          <w:rFonts w:ascii="Trebuchet MS" w:hAnsi="Trebuchet MS" w:cs="Arial"/>
          <w:bCs/>
          <w:szCs w:val="24"/>
        </w:rPr>
      </w:pPr>
      <w:r w:rsidRPr="00F978D6">
        <w:rPr>
          <w:rFonts w:ascii="Trebuchet MS" w:hAnsi="Trebuchet MS" w:cs="Arial"/>
          <w:bCs/>
          <w:szCs w:val="24"/>
        </w:rPr>
        <w:t>Coordinate regular steering group meetings and implement agreed strategic direction</w:t>
      </w:r>
    </w:p>
    <w:p w14:paraId="2B2D6B52" w14:textId="77777777" w:rsidR="00F978D6" w:rsidRPr="00F978D6" w:rsidRDefault="00F978D6" w:rsidP="00F978D6">
      <w:pPr>
        <w:numPr>
          <w:ilvl w:val="0"/>
          <w:numId w:val="29"/>
        </w:numPr>
        <w:rPr>
          <w:rFonts w:ascii="Trebuchet MS" w:hAnsi="Trebuchet MS" w:cs="Arial"/>
          <w:bCs/>
          <w:szCs w:val="24"/>
        </w:rPr>
      </w:pPr>
      <w:r w:rsidRPr="00F978D6">
        <w:rPr>
          <w:rFonts w:ascii="Trebuchet MS" w:hAnsi="Trebuchet MS" w:cs="Arial"/>
          <w:bCs/>
          <w:szCs w:val="24"/>
        </w:rPr>
        <w:t>Build and maintain effective working relationships with key stakeholders and partner organizations</w:t>
      </w:r>
    </w:p>
    <w:p w14:paraId="087AF179" w14:textId="77777777" w:rsidR="00F978D6" w:rsidRPr="00F978D6" w:rsidRDefault="00F978D6" w:rsidP="00F978D6">
      <w:pPr>
        <w:numPr>
          <w:ilvl w:val="0"/>
          <w:numId w:val="29"/>
        </w:numPr>
        <w:rPr>
          <w:rFonts w:ascii="Trebuchet MS" w:hAnsi="Trebuchet MS" w:cs="Arial"/>
          <w:b/>
          <w:szCs w:val="24"/>
        </w:rPr>
      </w:pPr>
      <w:r w:rsidRPr="00F978D6">
        <w:rPr>
          <w:rFonts w:ascii="Trebuchet MS" w:hAnsi="Trebuchet MS" w:cs="Arial"/>
          <w:bCs/>
          <w:szCs w:val="24"/>
        </w:rPr>
        <w:t>Meet targets and milestones as set out in the funding agreement</w:t>
      </w:r>
    </w:p>
    <w:p w14:paraId="6F8E69C6" w14:textId="77777777" w:rsidR="00F978D6" w:rsidRPr="00F978D6" w:rsidRDefault="00F978D6" w:rsidP="00F978D6">
      <w:pPr>
        <w:rPr>
          <w:rFonts w:ascii="Trebuchet MS" w:hAnsi="Trebuchet MS" w:cs="Arial"/>
          <w:b/>
          <w:bCs/>
          <w:szCs w:val="24"/>
        </w:rPr>
      </w:pPr>
      <w:r w:rsidRPr="00F978D6">
        <w:rPr>
          <w:rFonts w:ascii="Trebuchet MS" w:hAnsi="Trebuchet MS" w:cs="Arial"/>
          <w:b/>
          <w:bCs/>
          <w:szCs w:val="24"/>
        </w:rPr>
        <w:t>Volunteer &amp; Peer Mentor Development</w:t>
      </w:r>
    </w:p>
    <w:p w14:paraId="457CC152" w14:textId="77777777" w:rsidR="00F978D6" w:rsidRPr="00F978D6" w:rsidRDefault="00F978D6" w:rsidP="00F978D6">
      <w:pPr>
        <w:numPr>
          <w:ilvl w:val="0"/>
          <w:numId w:val="30"/>
        </w:numPr>
        <w:rPr>
          <w:rFonts w:ascii="Trebuchet MS" w:hAnsi="Trebuchet MS" w:cs="Arial"/>
          <w:bCs/>
          <w:szCs w:val="24"/>
        </w:rPr>
      </w:pPr>
      <w:r w:rsidRPr="00F978D6">
        <w:rPr>
          <w:rFonts w:ascii="Trebuchet MS" w:hAnsi="Trebuchet MS" w:cs="Arial"/>
          <w:bCs/>
          <w:szCs w:val="24"/>
        </w:rPr>
        <w:t>Recruit, induct, support and supervise a diverse team of volunteers and peer mentors</w:t>
      </w:r>
    </w:p>
    <w:p w14:paraId="5E11524F" w14:textId="77777777" w:rsidR="00F978D6" w:rsidRPr="00F978D6" w:rsidRDefault="00F978D6" w:rsidP="00F978D6">
      <w:pPr>
        <w:numPr>
          <w:ilvl w:val="0"/>
          <w:numId w:val="30"/>
        </w:numPr>
        <w:rPr>
          <w:rFonts w:ascii="Trebuchet MS" w:hAnsi="Trebuchet MS" w:cs="Arial"/>
          <w:bCs/>
          <w:szCs w:val="24"/>
        </w:rPr>
      </w:pPr>
      <w:r w:rsidRPr="00F978D6">
        <w:rPr>
          <w:rFonts w:ascii="Trebuchet MS" w:hAnsi="Trebuchet MS" w:cs="Arial"/>
          <w:bCs/>
          <w:szCs w:val="24"/>
        </w:rPr>
        <w:t>Design and deliver comprehensive training programs covering safeguarding, health and safety, confidentiality, and effective support techniques</w:t>
      </w:r>
    </w:p>
    <w:p w14:paraId="598F93A3" w14:textId="77777777" w:rsidR="00F978D6" w:rsidRPr="00F978D6" w:rsidRDefault="00F978D6" w:rsidP="00F978D6">
      <w:pPr>
        <w:numPr>
          <w:ilvl w:val="0"/>
          <w:numId w:val="30"/>
        </w:numPr>
        <w:rPr>
          <w:rFonts w:ascii="Trebuchet MS" w:hAnsi="Trebuchet MS" w:cs="Arial"/>
          <w:bCs/>
          <w:szCs w:val="24"/>
        </w:rPr>
      </w:pPr>
      <w:r w:rsidRPr="00F978D6">
        <w:rPr>
          <w:rFonts w:ascii="Trebuchet MS" w:hAnsi="Trebuchet MS" w:cs="Arial"/>
          <w:bCs/>
          <w:szCs w:val="24"/>
        </w:rPr>
        <w:lastRenderedPageBreak/>
        <w:t>Provide regular supervision and ongoing development opportunities for volunteers</w:t>
      </w:r>
    </w:p>
    <w:p w14:paraId="741FC67A" w14:textId="77777777" w:rsidR="00F978D6" w:rsidRPr="00F978D6" w:rsidRDefault="00F978D6" w:rsidP="00F978D6">
      <w:pPr>
        <w:numPr>
          <w:ilvl w:val="0"/>
          <w:numId w:val="30"/>
        </w:numPr>
        <w:rPr>
          <w:rFonts w:ascii="Trebuchet MS" w:hAnsi="Trebuchet MS" w:cs="Arial"/>
          <w:bCs/>
          <w:szCs w:val="24"/>
        </w:rPr>
      </w:pPr>
      <w:r w:rsidRPr="00F978D6">
        <w:rPr>
          <w:rFonts w:ascii="Trebuchet MS" w:hAnsi="Trebuchet MS" w:cs="Arial"/>
          <w:bCs/>
          <w:szCs w:val="24"/>
        </w:rPr>
        <w:t>Foster a supportive, inclusive culture that values the contribution of volunteers</w:t>
      </w:r>
    </w:p>
    <w:p w14:paraId="020E369A" w14:textId="77777777" w:rsidR="00F978D6" w:rsidRPr="00F978D6" w:rsidRDefault="00F978D6" w:rsidP="00F978D6">
      <w:pPr>
        <w:rPr>
          <w:rFonts w:ascii="Trebuchet MS" w:hAnsi="Trebuchet MS" w:cs="Arial"/>
          <w:b/>
          <w:bCs/>
          <w:szCs w:val="24"/>
        </w:rPr>
      </w:pPr>
      <w:r w:rsidRPr="00F978D6">
        <w:rPr>
          <w:rFonts w:ascii="Trebuchet MS" w:hAnsi="Trebuchet MS" w:cs="Arial"/>
          <w:b/>
          <w:bCs/>
          <w:szCs w:val="24"/>
        </w:rPr>
        <w:t>Community Engagement &amp; Service Delivery</w:t>
      </w:r>
    </w:p>
    <w:p w14:paraId="76516438" w14:textId="77777777" w:rsidR="00F978D6" w:rsidRPr="00F978D6" w:rsidRDefault="00F978D6" w:rsidP="00F978D6">
      <w:pPr>
        <w:numPr>
          <w:ilvl w:val="0"/>
          <w:numId w:val="31"/>
        </w:numPr>
        <w:rPr>
          <w:rFonts w:ascii="Trebuchet MS" w:hAnsi="Trebuchet MS" w:cs="Arial"/>
          <w:bCs/>
          <w:szCs w:val="24"/>
        </w:rPr>
      </w:pPr>
      <w:r w:rsidRPr="00F978D6">
        <w:rPr>
          <w:rFonts w:ascii="Trebuchet MS" w:hAnsi="Trebuchet MS" w:cs="Arial"/>
          <w:bCs/>
          <w:szCs w:val="24"/>
        </w:rPr>
        <w:t>Lead HALE's community engagement strategy and outreach activities</w:t>
      </w:r>
    </w:p>
    <w:p w14:paraId="2B7EB3FB" w14:textId="362890D8" w:rsidR="00F978D6" w:rsidRPr="00F978D6" w:rsidRDefault="00F978D6" w:rsidP="00F978D6">
      <w:pPr>
        <w:numPr>
          <w:ilvl w:val="0"/>
          <w:numId w:val="31"/>
        </w:numPr>
        <w:rPr>
          <w:rFonts w:ascii="Trebuchet MS" w:hAnsi="Trebuchet MS" w:cs="Arial"/>
          <w:bCs/>
          <w:szCs w:val="24"/>
        </w:rPr>
      </w:pPr>
      <w:r w:rsidRPr="00F978D6">
        <w:rPr>
          <w:rFonts w:ascii="Trebuchet MS" w:hAnsi="Trebuchet MS" w:cs="Arial"/>
          <w:bCs/>
          <w:szCs w:val="24"/>
        </w:rPr>
        <w:t>Organi</w:t>
      </w:r>
      <w:r w:rsidR="00C6492A">
        <w:rPr>
          <w:rFonts w:ascii="Trebuchet MS" w:hAnsi="Trebuchet MS" w:cs="Arial"/>
          <w:bCs/>
          <w:szCs w:val="24"/>
        </w:rPr>
        <w:t>s</w:t>
      </w:r>
      <w:r w:rsidRPr="00F978D6">
        <w:rPr>
          <w:rFonts w:ascii="Trebuchet MS" w:hAnsi="Trebuchet MS" w:cs="Arial"/>
          <w:bCs/>
          <w:szCs w:val="24"/>
        </w:rPr>
        <w:t>e and facilitate community events that bring diverse groups together</w:t>
      </w:r>
    </w:p>
    <w:p w14:paraId="36CB6380" w14:textId="77777777" w:rsidR="00F978D6" w:rsidRPr="00F978D6" w:rsidRDefault="00F978D6" w:rsidP="00F978D6">
      <w:pPr>
        <w:numPr>
          <w:ilvl w:val="0"/>
          <w:numId w:val="31"/>
        </w:numPr>
        <w:rPr>
          <w:rFonts w:ascii="Trebuchet MS" w:hAnsi="Trebuchet MS" w:cs="Arial"/>
          <w:bCs/>
          <w:szCs w:val="24"/>
        </w:rPr>
      </w:pPr>
      <w:r w:rsidRPr="00F978D6">
        <w:rPr>
          <w:rFonts w:ascii="Trebuchet MS" w:hAnsi="Trebuchet MS" w:cs="Arial"/>
          <w:bCs/>
          <w:szCs w:val="24"/>
        </w:rPr>
        <w:t>Develop effective referral pathways and assessment processes</w:t>
      </w:r>
    </w:p>
    <w:p w14:paraId="33B4EBA2" w14:textId="77777777" w:rsidR="00F978D6" w:rsidRPr="00F978D6" w:rsidRDefault="00F978D6" w:rsidP="00F978D6">
      <w:pPr>
        <w:numPr>
          <w:ilvl w:val="0"/>
          <w:numId w:val="31"/>
        </w:numPr>
        <w:rPr>
          <w:rFonts w:ascii="Trebuchet MS" w:hAnsi="Trebuchet MS" w:cs="Arial"/>
          <w:bCs/>
          <w:szCs w:val="24"/>
        </w:rPr>
      </w:pPr>
      <w:r w:rsidRPr="00F978D6">
        <w:rPr>
          <w:rFonts w:ascii="Trebuchet MS" w:hAnsi="Trebuchet MS" w:cs="Arial"/>
          <w:bCs/>
          <w:szCs w:val="24"/>
        </w:rPr>
        <w:t>Process and respond to referrals promptly, matching individuals with appropriate support</w:t>
      </w:r>
    </w:p>
    <w:p w14:paraId="3EC0804A" w14:textId="77777777" w:rsidR="00F978D6" w:rsidRPr="00F978D6" w:rsidRDefault="00F978D6" w:rsidP="00F978D6">
      <w:pPr>
        <w:numPr>
          <w:ilvl w:val="0"/>
          <w:numId w:val="31"/>
        </w:numPr>
        <w:rPr>
          <w:rFonts w:ascii="Trebuchet MS" w:hAnsi="Trebuchet MS" w:cs="Arial"/>
          <w:bCs/>
          <w:szCs w:val="24"/>
        </w:rPr>
      </w:pPr>
      <w:r w:rsidRPr="00F978D6">
        <w:rPr>
          <w:rFonts w:ascii="Trebuchet MS" w:hAnsi="Trebuchet MS" w:cs="Arial"/>
          <w:bCs/>
          <w:szCs w:val="24"/>
        </w:rPr>
        <w:t>Promote the project through networking, presentations, and targeted communications</w:t>
      </w:r>
    </w:p>
    <w:p w14:paraId="7A0679EF" w14:textId="77777777" w:rsidR="00F978D6" w:rsidRPr="00F978D6" w:rsidRDefault="00F978D6" w:rsidP="00F978D6">
      <w:pPr>
        <w:rPr>
          <w:rFonts w:ascii="Trebuchet MS" w:hAnsi="Trebuchet MS" w:cs="Arial"/>
          <w:b/>
          <w:bCs/>
          <w:szCs w:val="24"/>
        </w:rPr>
      </w:pPr>
      <w:r w:rsidRPr="00F978D6">
        <w:rPr>
          <w:rFonts w:ascii="Trebuchet MS" w:hAnsi="Trebuchet MS" w:cs="Arial"/>
          <w:b/>
          <w:bCs/>
          <w:szCs w:val="24"/>
        </w:rPr>
        <w:t>Participant Involvement</w:t>
      </w:r>
    </w:p>
    <w:p w14:paraId="6580CAF8" w14:textId="77777777" w:rsidR="00F978D6" w:rsidRPr="00F978D6" w:rsidRDefault="00F978D6" w:rsidP="00F978D6">
      <w:pPr>
        <w:numPr>
          <w:ilvl w:val="0"/>
          <w:numId w:val="32"/>
        </w:numPr>
        <w:rPr>
          <w:rFonts w:ascii="Trebuchet MS" w:hAnsi="Trebuchet MS" w:cs="Arial"/>
          <w:bCs/>
          <w:szCs w:val="24"/>
        </w:rPr>
      </w:pPr>
      <w:r w:rsidRPr="00F978D6">
        <w:rPr>
          <w:rFonts w:ascii="Trebuchet MS" w:hAnsi="Trebuchet MS" w:cs="Arial"/>
          <w:bCs/>
          <w:szCs w:val="24"/>
        </w:rPr>
        <w:t>Establish and facilitate a 'participant forum' to ensure beneficiaries actively shape project development</w:t>
      </w:r>
    </w:p>
    <w:p w14:paraId="18F783C2" w14:textId="77777777" w:rsidR="00F978D6" w:rsidRPr="00F978D6" w:rsidRDefault="00F978D6" w:rsidP="00F978D6">
      <w:pPr>
        <w:numPr>
          <w:ilvl w:val="0"/>
          <w:numId w:val="32"/>
        </w:numPr>
        <w:rPr>
          <w:rFonts w:ascii="Trebuchet MS" w:hAnsi="Trebuchet MS" w:cs="Arial"/>
          <w:bCs/>
          <w:szCs w:val="24"/>
        </w:rPr>
      </w:pPr>
      <w:r w:rsidRPr="00F978D6">
        <w:rPr>
          <w:rFonts w:ascii="Trebuchet MS" w:hAnsi="Trebuchet MS" w:cs="Arial"/>
          <w:bCs/>
          <w:szCs w:val="24"/>
        </w:rPr>
        <w:t>Create inclusive opportunities for feedback and co-production of services</w:t>
      </w:r>
    </w:p>
    <w:p w14:paraId="6A866006" w14:textId="77777777" w:rsidR="00F978D6" w:rsidRPr="00F978D6" w:rsidRDefault="00F978D6" w:rsidP="00F978D6">
      <w:pPr>
        <w:numPr>
          <w:ilvl w:val="0"/>
          <w:numId w:val="32"/>
        </w:numPr>
        <w:rPr>
          <w:rFonts w:ascii="Trebuchet MS" w:hAnsi="Trebuchet MS" w:cs="Arial"/>
          <w:bCs/>
          <w:szCs w:val="24"/>
        </w:rPr>
      </w:pPr>
      <w:r w:rsidRPr="00F978D6">
        <w:rPr>
          <w:rFonts w:ascii="Trebuchet MS" w:hAnsi="Trebuchet MS" w:cs="Arial"/>
          <w:bCs/>
          <w:szCs w:val="24"/>
        </w:rPr>
        <w:t>Support participants to develop skills and confidence through involvement in the project</w:t>
      </w:r>
    </w:p>
    <w:p w14:paraId="401EA903" w14:textId="77777777" w:rsidR="00F978D6" w:rsidRPr="00F978D6" w:rsidRDefault="00F978D6" w:rsidP="00F978D6">
      <w:pPr>
        <w:rPr>
          <w:rFonts w:ascii="Trebuchet MS" w:hAnsi="Trebuchet MS" w:cs="Arial"/>
          <w:b/>
          <w:bCs/>
          <w:szCs w:val="24"/>
        </w:rPr>
      </w:pPr>
      <w:r w:rsidRPr="00F978D6">
        <w:rPr>
          <w:rFonts w:ascii="Trebuchet MS" w:hAnsi="Trebuchet MS" w:cs="Arial"/>
          <w:b/>
          <w:bCs/>
          <w:szCs w:val="24"/>
        </w:rPr>
        <w:t>Monitoring, Evaluation &amp; Reporting</w:t>
      </w:r>
    </w:p>
    <w:p w14:paraId="7346A1F7" w14:textId="77777777" w:rsidR="00F978D6" w:rsidRPr="00F978D6" w:rsidRDefault="00F978D6" w:rsidP="00F978D6">
      <w:pPr>
        <w:numPr>
          <w:ilvl w:val="0"/>
          <w:numId w:val="33"/>
        </w:numPr>
        <w:rPr>
          <w:rFonts w:ascii="Trebuchet MS" w:hAnsi="Trebuchet MS" w:cs="Arial"/>
          <w:bCs/>
          <w:szCs w:val="24"/>
        </w:rPr>
      </w:pPr>
      <w:r w:rsidRPr="00F978D6">
        <w:rPr>
          <w:rFonts w:ascii="Trebuchet MS" w:hAnsi="Trebuchet MS" w:cs="Arial"/>
          <w:bCs/>
          <w:szCs w:val="24"/>
        </w:rPr>
        <w:t>Implement robust systems for tracking referrals, interventions, and outcomes</w:t>
      </w:r>
    </w:p>
    <w:p w14:paraId="77C084AD" w14:textId="77777777" w:rsidR="00F978D6" w:rsidRPr="00F978D6" w:rsidRDefault="00F978D6" w:rsidP="00F978D6">
      <w:pPr>
        <w:numPr>
          <w:ilvl w:val="0"/>
          <w:numId w:val="33"/>
        </w:numPr>
        <w:rPr>
          <w:rFonts w:ascii="Trebuchet MS" w:hAnsi="Trebuchet MS" w:cs="Arial"/>
          <w:bCs/>
          <w:szCs w:val="24"/>
        </w:rPr>
      </w:pPr>
      <w:r w:rsidRPr="00F978D6">
        <w:rPr>
          <w:rFonts w:ascii="Trebuchet MS" w:hAnsi="Trebuchet MS" w:cs="Arial"/>
          <w:bCs/>
          <w:szCs w:val="24"/>
        </w:rPr>
        <w:t>Maintain accurate and detailed records in line with data protection requirements</w:t>
      </w:r>
    </w:p>
    <w:p w14:paraId="2FAEDC1B" w14:textId="77777777" w:rsidR="00F978D6" w:rsidRPr="00F978D6" w:rsidRDefault="00F978D6" w:rsidP="00F978D6">
      <w:pPr>
        <w:numPr>
          <w:ilvl w:val="0"/>
          <w:numId w:val="33"/>
        </w:numPr>
        <w:rPr>
          <w:rFonts w:ascii="Trebuchet MS" w:hAnsi="Trebuchet MS" w:cs="Arial"/>
          <w:bCs/>
          <w:szCs w:val="24"/>
        </w:rPr>
      </w:pPr>
      <w:r w:rsidRPr="00F978D6">
        <w:rPr>
          <w:rFonts w:ascii="Trebuchet MS" w:hAnsi="Trebuchet MS" w:cs="Arial"/>
          <w:bCs/>
          <w:szCs w:val="24"/>
        </w:rPr>
        <w:t>Produce regular reports for the steering group, HALE management and funders</w:t>
      </w:r>
    </w:p>
    <w:p w14:paraId="623ECA01" w14:textId="77777777" w:rsidR="00F978D6" w:rsidRPr="00F978D6" w:rsidRDefault="00F978D6" w:rsidP="00F978D6">
      <w:pPr>
        <w:numPr>
          <w:ilvl w:val="0"/>
          <w:numId w:val="33"/>
        </w:numPr>
        <w:rPr>
          <w:rFonts w:ascii="Trebuchet MS" w:hAnsi="Trebuchet MS" w:cs="Arial"/>
          <w:bCs/>
          <w:szCs w:val="24"/>
        </w:rPr>
      </w:pPr>
      <w:r w:rsidRPr="00F978D6">
        <w:rPr>
          <w:rFonts w:ascii="Trebuchet MS" w:hAnsi="Trebuchet MS" w:cs="Arial"/>
          <w:bCs/>
          <w:szCs w:val="24"/>
        </w:rPr>
        <w:t>Build continuous evaluation into project delivery to ensure quality and effectiveness</w:t>
      </w:r>
    </w:p>
    <w:p w14:paraId="1DD86C2C" w14:textId="77777777" w:rsidR="00F978D6" w:rsidRPr="00F978D6" w:rsidRDefault="00F978D6" w:rsidP="00F978D6">
      <w:pPr>
        <w:numPr>
          <w:ilvl w:val="0"/>
          <w:numId w:val="33"/>
        </w:numPr>
        <w:rPr>
          <w:rFonts w:ascii="Trebuchet MS" w:hAnsi="Trebuchet MS" w:cs="Arial"/>
          <w:bCs/>
          <w:szCs w:val="24"/>
        </w:rPr>
      </w:pPr>
      <w:r w:rsidRPr="00F978D6">
        <w:rPr>
          <w:rFonts w:ascii="Trebuchet MS" w:hAnsi="Trebuchet MS" w:cs="Arial"/>
          <w:bCs/>
          <w:szCs w:val="24"/>
        </w:rPr>
        <w:t>Use feedback and evaluation to adapt services to meet emerging needs</w:t>
      </w:r>
    </w:p>
    <w:p w14:paraId="12BA855D" w14:textId="77777777" w:rsidR="00F978D6" w:rsidRPr="00F978D6" w:rsidRDefault="00F978D6" w:rsidP="00F978D6">
      <w:pPr>
        <w:rPr>
          <w:rFonts w:ascii="Trebuchet MS" w:hAnsi="Trebuchet MS" w:cs="Arial"/>
          <w:b/>
          <w:bCs/>
          <w:szCs w:val="24"/>
        </w:rPr>
      </w:pPr>
      <w:r w:rsidRPr="00F978D6">
        <w:rPr>
          <w:rFonts w:ascii="Trebuchet MS" w:hAnsi="Trebuchet MS" w:cs="Arial"/>
          <w:b/>
          <w:bCs/>
          <w:szCs w:val="24"/>
        </w:rPr>
        <w:t>General Management</w:t>
      </w:r>
    </w:p>
    <w:p w14:paraId="189B0F2A" w14:textId="77777777" w:rsidR="00F978D6" w:rsidRPr="00F978D6" w:rsidRDefault="00F978D6" w:rsidP="00F978D6">
      <w:pPr>
        <w:numPr>
          <w:ilvl w:val="0"/>
          <w:numId w:val="34"/>
        </w:numPr>
        <w:rPr>
          <w:rFonts w:ascii="Trebuchet MS" w:hAnsi="Trebuchet MS" w:cs="Arial"/>
          <w:bCs/>
          <w:szCs w:val="24"/>
        </w:rPr>
      </w:pPr>
      <w:r w:rsidRPr="00F978D6">
        <w:rPr>
          <w:rFonts w:ascii="Trebuchet MS" w:hAnsi="Trebuchet MS" w:cs="Arial"/>
          <w:bCs/>
          <w:szCs w:val="24"/>
        </w:rPr>
        <w:t>Manage and supervise Connect Workers, providing regular support and development</w:t>
      </w:r>
    </w:p>
    <w:p w14:paraId="0FA17196" w14:textId="77777777" w:rsidR="00F978D6" w:rsidRPr="00F978D6" w:rsidRDefault="00F978D6" w:rsidP="00F978D6">
      <w:pPr>
        <w:numPr>
          <w:ilvl w:val="0"/>
          <w:numId w:val="34"/>
        </w:numPr>
        <w:rPr>
          <w:rFonts w:ascii="Trebuchet MS" w:hAnsi="Trebuchet MS" w:cs="Arial"/>
          <w:bCs/>
          <w:szCs w:val="24"/>
        </w:rPr>
      </w:pPr>
      <w:r w:rsidRPr="00F978D6">
        <w:rPr>
          <w:rFonts w:ascii="Trebuchet MS" w:hAnsi="Trebuchet MS" w:cs="Arial"/>
          <w:bCs/>
          <w:szCs w:val="24"/>
        </w:rPr>
        <w:t>Work independently, making day-to-day operational decisions</w:t>
      </w:r>
    </w:p>
    <w:p w14:paraId="3F8F4B3A" w14:textId="77777777" w:rsidR="00F978D6" w:rsidRPr="00F978D6" w:rsidRDefault="00F978D6" w:rsidP="00F978D6">
      <w:pPr>
        <w:numPr>
          <w:ilvl w:val="0"/>
          <w:numId w:val="34"/>
        </w:numPr>
        <w:rPr>
          <w:rFonts w:ascii="Trebuchet MS" w:hAnsi="Trebuchet MS" w:cs="Arial"/>
          <w:bCs/>
          <w:szCs w:val="24"/>
        </w:rPr>
      </w:pPr>
      <w:r w:rsidRPr="00F978D6">
        <w:rPr>
          <w:rFonts w:ascii="Trebuchet MS" w:hAnsi="Trebuchet MS" w:cs="Arial"/>
          <w:bCs/>
          <w:szCs w:val="24"/>
        </w:rPr>
        <w:t>Escalate complex issues or those with policy/resource implications to the CEO</w:t>
      </w:r>
    </w:p>
    <w:p w14:paraId="7745D1B3" w14:textId="448E1225" w:rsidR="00F978D6" w:rsidRPr="00F978D6" w:rsidRDefault="00F978D6" w:rsidP="00F978D6">
      <w:pPr>
        <w:numPr>
          <w:ilvl w:val="0"/>
          <w:numId w:val="34"/>
        </w:numPr>
        <w:rPr>
          <w:rFonts w:ascii="Trebuchet MS" w:hAnsi="Trebuchet MS" w:cs="Arial"/>
          <w:bCs/>
          <w:szCs w:val="24"/>
        </w:rPr>
      </w:pPr>
      <w:r w:rsidRPr="00F978D6">
        <w:rPr>
          <w:rFonts w:ascii="Trebuchet MS" w:hAnsi="Trebuchet MS" w:cs="Arial"/>
          <w:bCs/>
          <w:szCs w:val="24"/>
        </w:rPr>
        <w:t>Contribute to the wider organi</w:t>
      </w:r>
      <w:r>
        <w:rPr>
          <w:rFonts w:ascii="Trebuchet MS" w:hAnsi="Trebuchet MS" w:cs="Arial"/>
          <w:bCs/>
          <w:szCs w:val="24"/>
        </w:rPr>
        <w:t>s</w:t>
      </w:r>
      <w:r w:rsidRPr="00F978D6">
        <w:rPr>
          <w:rFonts w:ascii="Trebuchet MS" w:hAnsi="Trebuchet MS" w:cs="Arial"/>
          <w:bCs/>
          <w:szCs w:val="24"/>
        </w:rPr>
        <w:t>ational development of HALE</w:t>
      </w:r>
    </w:p>
    <w:p w14:paraId="4C8AB3DE" w14:textId="77777777" w:rsidR="00F978D6" w:rsidRPr="00F978D6" w:rsidRDefault="00F978D6" w:rsidP="00F978D6">
      <w:pPr>
        <w:numPr>
          <w:ilvl w:val="0"/>
          <w:numId w:val="34"/>
        </w:numPr>
        <w:rPr>
          <w:rFonts w:ascii="Trebuchet MS" w:hAnsi="Trebuchet MS" w:cs="Arial"/>
          <w:bCs/>
          <w:szCs w:val="24"/>
        </w:rPr>
      </w:pPr>
      <w:r w:rsidRPr="00F978D6">
        <w:rPr>
          <w:rFonts w:ascii="Trebuchet MS" w:hAnsi="Trebuchet MS" w:cs="Arial"/>
          <w:bCs/>
          <w:szCs w:val="24"/>
        </w:rPr>
        <w:t>Ensure all activities comply with HALE's policies and procedures</w:t>
      </w:r>
    </w:p>
    <w:p w14:paraId="4492B277" w14:textId="77777777" w:rsidR="004C60C0" w:rsidRPr="004C60C0" w:rsidRDefault="004C60C0" w:rsidP="004C60C0">
      <w:pPr>
        <w:rPr>
          <w:rFonts w:ascii="Trebuchet MS" w:hAnsi="Trebuchet MS" w:cs="Arial"/>
          <w:b/>
          <w:szCs w:val="24"/>
        </w:rPr>
      </w:pPr>
    </w:p>
    <w:p w14:paraId="4AD54E34" w14:textId="77777777" w:rsidR="004C60C0" w:rsidRPr="00396CFA" w:rsidRDefault="004C60C0" w:rsidP="004C60C0">
      <w:pPr>
        <w:pStyle w:val="ListParagraph"/>
        <w:numPr>
          <w:ilvl w:val="0"/>
          <w:numId w:val="15"/>
        </w:numPr>
        <w:autoSpaceDE w:val="0"/>
        <w:autoSpaceDN w:val="0"/>
        <w:adjustRightInd w:val="0"/>
        <w:rPr>
          <w:rFonts w:ascii="Trebuchet MS" w:hAnsi="Trebuchet MS" w:cs="Verdana-Bold"/>
          <w:b/>
          <w:bCs/>
          <w:szCs w:val="24"/>
        </w:rPr>
      </w:pPr>
      <w:r w:rsidRPr="00396CFA">
        <w:rPr>
          <w:rFonts w:ascii="Trebuchet MS" w:hAnsi="Trebuchet MS" w:cs="Verdana-Bold"/>
          <w:b/>
          <w:bCs/>
          <w:szCs w:val="24"/>
        </w:rPr>
        <w:t>PERSONAL DEVELOPMENT</w:t>
      </w:r>
    </w:p>
    <w:p w14:paraId="74260BF6" w14:textId="77777777" w:rsidR="004C60C0" w:rsidRPr="006632CF" w:rsidRDefault="004C60C0" w:rsidP="004C60C0">
      <w:pPr>
        <w:rPr>
          <w:rFonts w:ascii="Trebuchet MS" w:hAnsi="Trebuchet MS" w:cs="Verdana-Bold"/>
          <w:bCs/>
          <w:szCs w:val="24"/>
        </w:rPr>
      </w:pPr>
    </w:p>
    <w:p w14:paraId="72A5CBDC" w14:textId="017BE461" w:rsidR="004C60C0" w:rsidRPr="00E00EDE" w:rsidRDefault="004C60C0" w:rsidP="004C60C0">
      <w:pPr>
        <w:pStyle w:val="ListParagraph"/>
        <w:numPr>
          <w:ilvl w:val="0"/>
          <w:numId w:val="16"/>
        </w:numPr>
        <w:autoSpaceDE w:val="0"/>
        <w:autoSpaceDN w:val="0"/>
        <w:adjustRightInd w:val="0"/>
        <w:rPr>
          <w:rFonts w:ascii="Trebuchet MS" w:hAnsi="Trebuchet MS" w:cs="Verdana-Bold"/>
          <w:bCs/>
          <w:szCs w:val="24"/>
        </w:rPr>
      </w:pPr>
      <w:r>
        <w:rPr>
          <w:rFonts w:ascii="Trebuchet MS" w:hAnsi="Trebuchet MS" w:cs="Verdana-Bold"/>
          <w:bCs/>
          <w:szCs w:val="24"/>
        </w:rPr>
        <w:t>A</w:t>
      </w:r>
      <w:r w:rsidRPr="00396CFA">
        <w:rPr>
          <w:rFonts w:ascii="Trebuchet MS" w:hAnsi="Trebuchet MS" w:cs="Verdana-Bold"/>
          <w:bCs/>
          <w:szCs w:val="24"/>
        </w:rPr>
        <w:t xml:space="preserve">ctively participate in supervision with the </w:t>
      </w:r>
      <w:r w:rsidRPr="00E00EDE">
        <w:rPr>
          <w:rFonts w:ascii="Trebuchet MS" w:hAnsi="Trebuchet MS" w:cs="Verdana-Bold"/>
          <w:bCs/>
          <w:szCs w:val="24"/>
        </w:rPr>
        <w:t xml:space="preserve">HALE Chief Officer </w:t>
      </w:r>
    </w:p>
    <w:p w14:paraId="5D8A9B8D" w14:textId="5FD98B94" w:rsidR="004C60C0" w:rsidRDefault="004C60C0" w:rsidP="004C60C0">
      <w:pPr>
        <w:pStyle w:val="ListParagraph"/>
        <w:numPr>
          <w:ilvl w:val="0"/>
          <w:numId w:val="16"/>
        </w:numPr>
        <w:autoSpaceDE w:val="0"/>
        <w:autoSpaceDN w:val="0"/>
        <w:adjustRightInd w:val="0"/>
        <w:rPr>
          <w:rFonts w:ascii="Trebuchet MS" w:hAnsi="Trebuchet MS" w:cs="Verdana-Bold"/>
          <w:bCs/>
          <w:szCs w:val="24"/>
        </w:rPr>
      </w:pPr>
      <w:r w:rsidRPr="00E00EDE">
        <w:rPr>
          <w:rFonts w:ascii="Trebuchet MS" w:hAnsi="Trebuchet MS" w:cs="Verdana-Bold"/>
          <w:bCs/>
          <w:szCs w:val="24"/>
        </w:rPr>
        <w:t xml:space="preserve">Actively participate in </w:t>
      </w:r>
      <w:r w:rsidR="00782F6B" w:rsidRPr="00E00EDE">
        <w:rPr>
          <w:rFonts w:ascii="Trebuchet MS" w:hAnsi="Trebuchet MS" w:cs="Verdana-Bold"/>
          <w:bCs/>
          <w:szCs w:val="24"/>
        </w:rPr>
        <w:t>Steering Group</w:t>
      </w:r>
      <w:r w:rsidRPr="00E00EDE">
        <w:rPr>
          <w:rFonts w:ascii="Trebuchet MS" w:hAnsi="Trebuchet MS" w:cs="Verdana-Bold"/>
          <w:bCs/>
          <w:szCs w:val="24"/>
        </w:rPr>
        <w:t xml:space="preserve"> and HALE</w:t>
      </w:r>
      <w:r w:rsidR="00782F6B" w:rsidRPr="00E00EDE">
        <w:rPr>
          <w:rFonts w:ascii="Trebuchet MS" w:hAnsi="Trebuchet MS" w:cs="Verdana-Bold"/>
          <w:bCs/>
          <w:szCs w:val="24"/>
        </w:rPr>
        <w:t xml:space="preserve"> </w:t>
      </w:r>
      <w:r w:rsidR="00152883">
        <w:rPr>
          <w:rFonts w:ascii="Trebuchet MS" w:hAnsi="Trebuchet MS" w:cs="Verdana-Bold"/>
          <w:bCs/>
          <w:szCs w:val="24"/>
        </w:rPr>
        <w:t>team</w:t>
      </w:r>
      <w:r w:rsidRPr="00396CFA">
        <w:rPr>
          <w:rFonts w:ascii="Trebuchet MS" w:hAnsi="Trebuchet MS" w:cs="Verdana-Bold"/>
          <w:bCs/>
          <w:szCs w:val="24"/>
        </w:rPr>
        <w:t xml:space="preserve"> meetings</w:t>
      </w:r>
      <w:r>
        <w:rPr>
          <w:rFonts w:ascii="Trebuchet MS" w:hAnsi="Trebuchet MS" w:cs="Verdana-Bold"/>
          <w:bCs/>
          <w:szCs w:val="24"/>
        </w:rPr>
        <w:t>.</w:t>
      </w:r>
    </w:p>
    <w:p w14:paraId="297E47F7" w14:textId="77777777" w:rsidR="004C60C0" w:rsidRPr="00C4633E" w:rsidRDefault="004C60C0" w:rsidP="004C60C0">
      <w:pPr>
        <w:pStyle w:val="ListParagraph"/>
        <w:numPr>
          <w:ilvl w:val="0"/>
          <w:numId w:val="16"/>
        </w:numPr>
        <w:autoSpaceDE w:val="0"/>
        <w:autoSpaceDN w:val="0"/>
        <w:adjustRightInd w:val="0"/>
        <w:rPr>
          <w:rFonts w:ascii="Trebuchet MS" w:hAnsi="Trebuchet MS" w:cs="Verdana-Bold"/>
          <w:bCs/>
          <w:szCs w:val="24"/>
        </w:rPr>
      </w:pPr>
      <w:r w:rsidRPr="00C4633E">
        <w:rPr>
          <w:rFonts w:ascii="Trebuchet MS" w:hAnsi="Trebuchet MS" w:cs="Verdana-Bold"/>
          <w:bCs/>
          <w:szCs w:val="24"/>
        </w:rPr>
        <w:t>Attend training and ongoing personal development</w:t>
      </w:r>
      <w:r>
        <w:rPr>
          <w:rFonts w:ascii="Trebuchet MS" w:hAnsi="Trebuchet MS" w:cs="Verdana-Bold"/>
          <w:bCs/>
          <w:szCs w:val="24"/>
        </w:rPr>
        <w:t xml:space="preserve"> opportunities.</w:t>
      </w:r>
    </w:p>
    <w:p w14:paraId="6C9B9D1A" w14:textId="77777777" w:rsidR="004C60C0" w:rsidRDefault="004C60C0" w:rsidP="004C60C0">
      <w:pPr>
        <w:pStyle w:val="ListParagraph"/>
        <w:ind w:left="0"/>
        <w:jc w:val="both"/>
        <w:rPr>
          <w:rFonts w:ascii="Trebuchet MS" w:hAnsi="Trebuchet MS" w:cs="Arial"/>
          <w:b/>
          <w:szCs w:val="24"/>
        </w:rPr>
      </w:pPr>
    </w:p>
    <w:p w14:paraId="28E6EE80" w14:textId="77777777" w:rsidR="004C60C0" w:rsidRDefault="004C60C0" w:rsidP="004C60C0">
      <w:pPr>
        <w:pStyle w:val="ListParagraph"/>
        <w:numPr>
          <w:ilvl w:val="0"/>
          <w:numId w:val="15"/>
        </w:numPr>
        <w:jc w:val="both"/>
        <w:rPr>
          <w:rFonts w:ascii="Trebuchet MS" w:hAnsi="Trebuchet MS" w:cs="Arial"/>
          <w:b/>
          <w:szCs w:val="24"/>
        </w:rPr>
      </w:pPr>
      <w:r w:rsidRPr="008115A7">
        <w:rPr>
          <w:rFonts w:ascii="Trebuchet MS" w:hAnsi="Trebuchet MS" w:cs="Arial"/>
          <w:b/>
          <w:szCs w:val="24"/>
        </w:rPr>
        <w:t>SPECIAL WORKING CONDITIONS</w:t>
      </w:r>
    </w:p>
    <w:p w14:paraId="3E58684F" w14:textId="77777777" w:rsidR="004C60C0" w:rsidRDefault="004C60C0" w:rsidP="004C60C0">
      <w:pPr>
        <w:pStyle w:val="ListParagraph"/>
        <w:ind w:left="0"/>
        <w:jc w:val="both"/>
        <w:rPr>
          <w:rFonts w:ascii="Trebuchet MS" w:hAnsi="Trebuchet MS" w:cs="Arial"/>
          <w:b/>
          <w:szCs w:val="24"/>
        </w:rPr>
      </w:pPr>
    </w:p>
    <w:p w14:paraId="60A6874C" w14:textId="2DC96281" w:rsidR="004C60C0" w:rsidRDefault="004C60C0" w:rsidP="004C60C0">
      <w:pPr>
        <w:widowControl w:val="0"/>
        <w:numPr>
          <w:ilvl w:val="0"/>
          <w:numId w:val="17"/>
        </w:numPr>
        <w:overflowPunct/>
        <w:textAlignment w:val="auto"/>
        <w:rPr>
          <w:rFonts w:ascii="Trebuchet MS" w:hAnsi="Trebuchet MS" w:cs="Verdana-Bold"/>
          <w:bCs/>
          <w:szCs w:val="24"/>
        </w:rPr>
      </w:pPr>
      <w:r w:rsidRPr="00396CFA">
        <w:rPr>
          <w:rFonts w:ascii="Trebuchet MS" w:hAnsi="Trebuchet MS" w:cs="Verdana-Bold"/>
          <w:bCs/>
          <w:szCs w:val="24"/>
        </w:rPr>
        <w:t xml:space="preserve">Travel around the </w:t>
      </w:r>
      <w:r w:rsidR="008D5CB9">
        <w:rPr>
          <w:rFonts w:ascii="Trebuchet MS" w:hAnsi="Trebuchet MS" w:cs="Verdana-Bold"/>
          <w:bCs/>
          <w:szCs w:val="24"/>
        </w:rPr>
        <w:t xml:space="preserve">Project Geographical area </w:t>
      </w:r>
      <w:r w:rsidRPr="00396CFA">
        <w:rPr>
          <w:rFonts w:ascii="Trebuchet MS" w:hAnsi="Trebuchet MS" w:cs="Verdana-Bold"/>
          <w:bCs/>
          <w:szCs w:val="24"/>
        </w:rPr>
        <w:t xml:space="preserve"> </w:t>
      </w:r>
    </w:p>
    <w:p w14:paraId="6FA15E53" w14:textId="77777777" w:rsidR="004C60C0" w:rsidRDefault="004C60C0" w:rsidP="004C60C0">
      <w:pPr>
        <w:widowControl w:val="0"/>
        <w:numPr>
          <w:ilvl w:val="0"/>
          <w:numId w:val="17"/>
        </w:numPr>
        <w:overflowPunct/>
        <w:textAlignment w:val="auto"/>
        <w:rPr>
          <w:rFonts w:ascii="Trebuchet MS" w:hAnsi="Trebuchet MS" w:cs="Verdana-Bold"/>
          <w:bCs/>
          <w:szCs w:val="24"/>
        </w:rPr>
      </w:pPr>
      <w:r w:rsidRPr="001256D7">
        <w:rPr>
          <w:rFonts w:ascii="Trebuchet MS" w:hAnsi="Trebuchet MS" w:cs="Arial"/>
          <w:szCs w:val="24"/>
        </w:rPr>
        <w:t>Occasional transporting of resources for events</w:t>
      </w:r>
      <w:r>
        <w:rPr>
          <w:rFonts w:ascii="Trebuchet MS" w:hAnsi="Trebuchet MS" w:cs="Arial"/>
          <w:szCs w:val="24"/>
        </w:rPr>
        <w:t>.</w:t>
      </w:r>
    </w:p>
    <w:p w14:paraId="1CAC8FB0" w14:textId="77777777" w:rsidR="004C60C0" w:rsidRPr="001256D7" w:rsidRDefault="004C60C0" w:rsidP="004C60C0">
      <w:pPr>
        <w:widowControl w:val="0"/>
        <w:numPr>
          <w:ilvl w:val="0"/>
          <w:numId w:val="17"/>
        </w:numPr>
        <w:overflowPunct/>
        <w:textAlignment w:val="auto"/>
        <w:rPr>
          <w:rFonts w:ascii="Trebuchet MS" w:hAnsi="Trebuchet MS" w:cs="Verdana-Bold"/>
          <w:bCs/>
          <w:szCs w:val="24"/>
        </w:rPr>
      </w:pPr>
      <w:r w:rsidRPr="001256D7">
        <w:rPr>
          <w:rFonts w:ascii="Trebuchet MS" w:hAnsi="Trebuchet MS" w:cs="Arial"/>
          <w:szCs w:val="24"/>
        </w:rPr>
        <w:t>Occasional working of unsocial hours evenings and weekends.</w:t>
      </w:r>
    </w:p>
    <w:p w14:paraId="23111E64" w14:textId="77777777" w:rsidR="004C60C0" w:rsidRDefault="004C60C0" w:rsidP="004C60C0">
      <w:pPr>
        <w:rPr>
          <w:rFonts w:ascii="Trebuchet MS" w:hAnsi="Trebuchet MS" w:cs="Verdana-Bold"/>
          <w:bCs/>
          <w:szCs w:val="24"/>
        </w:rPr>
      </w:pPr>
    </w:p>
    <w:p w14:paraId="62C7B8CB" w14:textId="53BF1AC6" w:rsidR="004C60C0" w:rsidRPr="008B71B5" w:rsidRDefault="00515DBA" w:rsidP="004C60C0">
      <w:pPr>
        <w:widowControl w:val="0"/>
        <w:numPr>
          <w:ilvl w:val="0"/>
          <w:numId w:val="15"/>
        </w:numPr>
        <w:overflowPunct/>
        <w:textAlignment w:val="auto"/>
        <w:rPr>
          <w:rFonts w:ascii="Trebuchet MS" w:hAnsi="Trebuchet MS" w:cs="Verdana-Bold"/>
          <w:bCs/>
          <w:szCs w:val="24"/>
        </w:rPr>
      </w:pPr>
      <w:r>
        <w:rPr>
          <w:rFonts w:ascii="Trebuchet MS" w:hAnsi="Trebuchet MS" w:cs="Verdana-Bold"/>
          <w:b/>
          <w:bCs/>
          <w:szCs w:val="24"/>
        </w:rPr>
        <w:t>Criminal Record Disclosure</w:t>
      </w:r>
    </w:p>
    <w:p w14:paraId="2309351D" w14:textId="77777777" w:rsidR="004C60C0" w:rsidRPr="008B71B5" w:rsidRDefault="004C60C0" w:rsidP="004C60C0">
      <w:pPr>
        <w:rPr>
          <w:rFonts w:ascii="Trebuchet MS" w:hAnsi="Trebuchet MS" w:cs="Verdana-Bold"/>
          <w:bCs/>
          <w:szCs w:val="24"/>
        </w:rPr>
      </w:pPr>
    </w:p>
    <w:p w14:paraId="2B484755" w14:textId="77777777" w:rsidR="00515DBA" w:rsidRPr="00515DBA" w:rsidRDefault="00515DBA" w:rsidP="00515DBA">
      <w:pPr>
        <w:rPr>
          <w:rFonts w:ascii="Trebuchet MS" w:hAnsi="Trebuchet MS" w:cs="Verdana-Bold"/>
          <w:bCs/>
          <w:szCs w:val="24"/>
        </w:rPr>
      </w:pPr>
      <w:r w:rsidRPr="00515DBA">
        <w:rPr>
          <w:rFonts w:ascii="Trebuchet MS" w:hAnsi="Trebuchet MS" w:cs="Verdana-Bold"/>
          <w:bCs/>
          <w:szCs w:val="24"/>
        </w:rPr>
        <w:t>This post is exempt from the provisions of Section 4(2) of the Rehabilitation of Offenders Act 1974 (Exceptions) Order 1975 (as amended in 2013 and 2020). Due to the nature of the work involving vulnerable adults, the role requires an Enhanced Disclosure and Barring Service (DBS) check.</w:t>
      </w:r>
    </w:p>
    <w:p w14:paraId="0EE54F84" w14:textId="77777777" w:rsidR="00515DBA" w:rsidRPr="00515DBA" w:rsidRDefault="00515DBA" w:rsidP="00515DBA">
      <w:pPr>
        <w:rPr>
          <w:rFonts w:ascii="Trebuchet MS" w:hAnsi="Trebuchet MS" w:cs="Verdana-Bold"/>
          <w:bCs/>
          <w:szCs w:val="24"/>
        </w:rPr>
      </w:pPr>
      <w:r w:rsidRPr="00515DBA">
        <w:rPr>
          <w:rFonts w:ascii="Trebuchet MS" w:hAnsi="Trebuchet MS" w:cs="Verdana-Bold"/>
          <w:bCs/>
          <w:szCs w:val="24"/>
        </w:rPr>
        <w:t>Applicants are therefore required to disclose all convictions, cautions, reprimands and final warnings that are not "protected" as defined by the Rehabilitation of Offenders Act 1974 (Exceptions) Order 1975 (as amended in 2013 and 2020).</w:t>
      </w:r>
    </w:p>
    <w:p w14:paraId="0E2820F2" w14:textId="77777777" w:rsidR="00515DBA" w:rsidRPr="00515DBA" w:rsidRDefault="00515DBA" w:rsidP="00515DBA">
      <w:pPr>
        <w:rPr>
          <w:rFonts w:ascii="Trebuchet MS" w:hAnsi="Trebuchet MS" w:cs="Verdana-Bold"/>
          <w:bCs/>
          <w:szCs w:val="24"/>
        </w:rPr>
      </w:pPr>
      <w:r w:rsidRPr="00515DBA">
        <w:rPr>
          <w:rFonts w:ascii="Trebuchet MS" w:hAnsi="Trebuchet MS" w:cs="Verdana-Bold"/>
          <w:bCs/>
          <w:szCs w:val="24"/>
        </w:rPr>
        <w:t>Protected convictions and cautions that do not need to be disclosed include:</w:t>
      </w:r>
    </w:p>
    <w:p w14:paraId="34849AEA" w14:textId="77777777" w:rsidR="00515DBA" w:rsidRPr="00515DBA" w:rsidRDefault="00515DBA" w:rsidP="00515DBA">
      <w:pPr>
        <w:numPr>
          <w:ilvl w:val="0"/>
          <w:numId w:val="28"/>
        </w:numPr>
        <w:rPr>
          <w:rFonts w:ascii="Trebuchet MS" w:hAnsi="Trebuchet MS" w:cs="Verdana-Bold"/>
          <w:bCs/>
          <w:szCs w:val="24"/>
        </w:rPr>
      </w:pPr>
      <w:r w:rsidRPr="00515DBA">
        <w:rPr>
          <w:rFonts w:ascii="Trebuchet MS" w:hAnsi="Trebuchet MS" w:cs="Verdana-Bold"/>
          <w:bCs/>
          <w:szCs w:val="24"/>
        </w:rPr>
        <w:t>Convictions that are 'filtered' (aged 11+ years for adults and 5.5+ years for under 18s)</w:t>
      </w:r>
    </w:p>
    <w:p w14:paraId="5E37C2EC" w14:textId="77777777" w:rsidR="00515DBA" w:rsidRPr="00515DBA" w:rsidRDefault="00515DBA" w:rsidP="00515DBA">
      <w:pPr>
        <w:numPr>
          <w:ilvl w:val="0"/>
          <w:numId w:val="28"/>
        </w:numPr>
        <w:rPr>
          <w:rFonts w:ascii="Trebuchet MS" w:hAnsi="Trebuchet MS" w:cs="Verdana-Bold"/>
          <w:bCs/>
          <w:szCs w:val="24"/>
        </w:rPr>
      </w:pPr>
      <w:r w:rsidRPr="00515DBA">
        <w:rPr>
          <w:rFonts w:ascii="Trebuchet MS" w:hAnsi="Trebuchet MS" w:cs="Verdana-Bold"/>
          <w:bCs/>
          <w:szCs w:val="24"/>
        </w:rPr>
        <w:t>Cautions that are 'filtered' (aged 6+ years for adults and 2+ years for under 18s)</w:t>
      </w:r>
    </w:p>
    <w:p w14:paraId="1C3DAF41" w14:textId="77777777" w:rsidR="00515DBA" w:rsidRPr="00515DBA" w:rsidRDefault="00515DBA" w:rsidP="00515DBA">
      <w:pPr>
        <w:numPr>
          <w:ilvl w:val="0"/>
          <w:numId w:val="28"/>
        </w:numPr>
        <w:rPr>
          <w:rFonts w:ascii="Trebuchet MS" w:hAnsi="Trebuchet MS" w:cs="Verdana-Bold"/>
          <w:bCs/>
          <w:szCs w:val="24"/>
        </w:rPr>
      </w:pPr>
      <w:r w:rsidRPr="00515DBA">
        <w:rPr>
          <w:rFonts w:ascii="Trebuchet MS" w:hAnsi="Trebuchet MS" w:cs="Verdana-Bold"/>
          <w:bCs/>
          <w:szCs w:val="24"/>
        </w:rPr>
        <w:t>Convictions that did not result in a custodial sentence AND are not listed as 'specified offences'</w:t>
      </w:r>
    </w:p>
    <w:p w14:paraId="05790A16" w14:textId="77777777" w:rsidR="00515DBA" w:rsidRPr="00515DBA" w:rsidRDefault="00515DBA" w:rsidP="00515DBA">
      <w:pPr>
        <w:rPr>
          <w:rFonts w:ascii="Trebuchet MS" w:hAnsi="Trebuchet MS" w:cs="Verdana-Bold"/>
          <w:bCs/>
          <w:szCs w:val="24"/>
        </w:rPr>
      </w:pPr>
      <w:r w:rsidRPr="00515DBA">
        <w:rPr>
          <w:rFonts w:ascii="Trebuchet MS" w:hAnsi="Trebuchet MS" w:cs="Verdana-Bold"/>
          <w:bCs/>
          <w:szCs w:val="24"/>
        </w:rPr>
        <w:t xml:space="preserve">Any information provided will be treated with the strictest confidence and will only be considered in relation to the position applied for. Disclosure of a conviction or other information </w:t>
      </w:r>
      <w:r w:rsidRPr="00515DBA">
        <w:rPr>
          <w:rFonts w:ascii="Trebuchet MS" w:hAnsi="Trebuchet MS" w:cs="Verdana-Bold"/>
          <w:bCs/>
          <w:szCs w:val="24"/>
        </w:rPr>
        <w:lastRenderedPageBreak/>
        <w:t xml:space="preserve">will not automatically disqualify an applicant from consideration. Factors including the nature of the offense, when it occurred, and its relevance to the position will be </w:t>
      </w:r>
      <w:proofErr w:type="gramStart"/>
      <w:r w:rsidRPr="00515DBA">
        <w:rPr>
          <w:rFonts w:ascii="Trebuchet MS" w:hAnsi="Trebuchet MS" w:cs="Verdana-Bold"/>
          <w:bCs/>
          <w:szCs w:val="24"/>
        </w:rPr>
        <w:t>taken into account</w:t>
      </w:r>
      <w:proofErr w:type="gramEnd"/>
      <w:r w:rsidRPr="00515DBA">
        <w:rPr>
          <w:rFonts w:ascii="Trebuchet MS" w:hAnsi="Trebuchet MS" w:cs="Verdana-Bold"/>
          <w:bCs/>
          <w:szCs w:val="24"/>
        </w:rPr>
        <w:t>.</w:t>
      </w:r>
    </w:p>
    <w:p w14:paraId="19623B49" w14:textId="77777777" w:rsidR="00515DBA" w:rsidRDefault="00515DBA" w:rsidP="00515DBA">
      <w:pPr>
        <w:rPr>
          <w:rFonts w:ascii="Trebuchet MS" w:hAnsi="Trebuchet MS" w:cs="Verdana-Bold"/>
          <w:bCs/>
          <w:szCs w:val="24"/>
        </w:rPr>
      </w:pPr>
    </w:p>
    <w:p w14:paraId="0F84ADAF" w14:textId="218D44DF" w:rsidR="00515DBA" w:rsidRPr="00515DBA" w:rsidRDefault="00515DBA" w:rsidP="00515DBA">
      <w:pPr>
        <w:rPr>
          <w:rFonts w:ascii="Trebuchet MS" w:hAnsi="Trebuchet MS" w:cs="Verdana-Bold"/>
          <w:bCs/>
          <w:szCs w:val="24"/>
        </w:rPr>
      </w:pPr>
      <w:r w:rsidRPr="00515DBA">
        <w:rPr>
          <w:rFonts w:ascii="Trebuchet MS" w:hAnsi="Trebuchet MS" w:cs="Verdana-Bold"/>
          <w:bCs/>
          <w:szCs w:val="24"/>
        </w:rPr>
        <w:t>HALE is committed to the fair treatment of its staff, potential staff and users of its services, regardless of race, gender, religion, sexual orientation, responsibilities for dependents, age, physical/mental disability or offending background.</w:t>
      </w:r>
      <w:r>
        <w:rPr>
          <w:rFonts w:ascii="Trebuchet MS" w:hAnsi="Trebuchet MS" w:cs="Verdana-Bold"/>
          <w:bCs/>
          <w:szCs w:val="24"/>
        </w:rPr>
        <w:t xml:space="preserve"> We strongly value the benefits that lived experience brings and encourage applications from a diversity of people who can demonstrate that they meet the role criteria.</w:t>
      </w:r>
    </w:p>
    <w:p w14:paraId="561C6751" w14:textId="77777777" w:rsidR="004C60C0" w:rsidRDefault="004C60C0" w:rsidP="004C60C0">
      <w:pPr>
        <w:rPr>
          <w:rFonts w:ascii="Trebuchet MS" w:hAnsi="Trebuchet MS" w:cs="Verdana-Bold"/>
          <w:bCs/>
          <w:szCs w:val="24"/>
        </w:rPr>
      </w:pPr>
    </w:p>
    <w:p w14:paraId="1AB45F33" w14:textId="77777777" w:rsidR="004C60C0" w:rsidRPr="002D619E" w:rsidRDefault="004C60C0" w:rsidP="004C60C0">
      <w:pPr>
        <w:widowControl w:val="0"/>
        <w:numPr>
          <w:ilvl w:val="0"/>
          <w:numId w:val="15"/>
        </w:numPr>
        <w:overflowPunct/>
        <w:textAlignment w:val="auto"/>
        <w:rPr>
          <w:rFonts w:ascii="Trebuchet MS" w:hAnsi="Trebuchet MS" w:cs="Verdana-Bold"/>
          <w:bCs/>
          <w:szCs w:val="24"/>
        </w:rPr>
      </w:pPr>
      <w:r w:rsidRPr="00396CFA">
        <w:rPr>
          <w:rFonts w:ascii="Trebuchet MS" w:hAnsi="Trebuchet MS" w:cs="Verdana-Bold"/>
          <w:b/>
          <w:bCs/>
          <w:szCs w:val="24"/>
        </w:rPr>
        <w:t>JOB DESCRIPTION AGREEMENT</w:t>
      </w:r>
    </w:p>
    <w:p w14:paraId="14B4FA07" w14:textId="77777777" w:rsidR="004C60C0" w:rsidRPr="00396CFA" w:rsidRDefault="004C60C0" w:rsidP="004C60C0">
      <w:pPr>
        <w:ind w:left="360"/>
        <w:rPr>
          <w:rFonts w:ascii="Trebuchet MS" w:hAnsi="Trebuchet MS" w:cs="Verdana-Bold"/>
          <w:bCs/>
          <w:szCs w:val="24"/>
        </w:rPr>
      </w:pPr>
    </w:p>
    <w:p w14:paraId="7DE8917E" w14:textId="77777777" w:rsidR="004C60C0" w:rsidRPr="00396CFA" w:rsidRDefault="004C60C0" w:rsidP="004C60C0">
      <w:pPr>
        <w:ind w:left="360"/>
        <w:rPr>
          <w:rFonts w:ascii="Trebuchet MS" w:hAnsi="Trebuchet MS" w:cs="Verdana-Bold"/>
          <w:bCs/>
          <w:szCs w:val="24"/>
        </w:rPr>
      </w:pPr>
      <w:r w:rsidRPr="00396CFA">
        <w:rPr>
          <w:rFonts w:ascii="Trebuchet MS" w:hAnsi="Trebuchet MS" w:cs="Verdana-Bold"/>
          <w:bCs/>
          <w:szCs w:val="24"/>
        </w:rPr>
        <w:t xml:space="preserve">Jobholder’s </w:t>
      </w:r>
      <w:proofErr w:type="gramStart"/>
      <w:r w:rsidRPr="00396CFA">
        <w:rPr>
          <w:rFonts w:ascii="Trebuchet MS" w:hAnsi="Trebuchet MS" w:cs="Verdana-Bold"/>
          <w:bCs/>
          <w:szCs w:val="24"/>
        </w:rPr>
        <w:t>Signature:…</w:t>
      </w:r>
      <w:proofErr w:type="gramEnd"/>
      <w:r w:rsidRPr="00396CFA">
        <w:rPr>
          <w:rFonts w:ascii="Trebuchet MS" w:hAnsi="Trebuchet MS" w:cs="Verdana-Bold"/>
          <w:bCs/>
          <w:szCs w:val="24"/>
        </w:rPr>
        <w:t>………………………………</w:t>
      </w:r>
      <w:r w:rsidRPr="00396CFA">
        <w:rPr>
          <w:rFonts w:ascii="Trebuchet MS" w:hAnsi="Trebuchet MS" w:cs="Verdana-Bold"/>
          <w:bCs/>
          <w:szCs w:val="24"/>
        </w:rPr>
        <w:tab/>
      </w:r>
      <w:proofErr w:type="gramStart"/>
      <w:r w:rsidRPr="00396CFA">
        <w:rPr>
          <w:rFonts w:ascii="Trebuchet MS" w:hAnsi="Trebuchet MS" w:cs="Verdana-Bold"/>
          <w:bCs/>
          <w:szCs w:val="24"/>
        </w:rPr>
        <w:t>Date:…</w:t>
      </w:r>
      <w:proofErr w:type="gramEnd"/>
      <w:r w:rsidRPr="00396CFA">
        <w:rPr>
          <w:rFonts w:ascii="Trebuchet MS" w:hAnsi="Trebuchet MS" w:cs="Verdana-Bold"/>
          <w:bCs/>
          <w:szCs w:val="24"/>
        </w:rPr>
        <w:t>……………………</w:t>
      </w:r>
    </w:p>
    <w:p w14:paraId="5E227C64" w14:textId="77777777" w:rsidR="004C60C0" w:rsidRDefault="004C60C0" w:rsidP="004C60C0">
      <w:pPr>
        <w:ind w:left="360"/>
        <w:rPr>
          <w:rFonts w:ascii="Trebuchet MS" w:hAnsi="Trebuchet MS" w:cs="Verdana-Bold"/>
          <w:bCs/>
          <w:szCs w:val="24"/>
        </w:rPr>
      </w:pPr>
    </w:p>
    <w:p w14:paraId="6C0AFEA3" w14:textId="77777777" w:rsidR="004C60C0" w:rsidRDefault="004C60C0" w:rsidP="004C60C0">
      <w:pPr>
        <w:ind w:left="360"/>
        <w:rPr>
          <w:rFonts w:ascii="Trebuchet MS" w:hAnsi="Trebuchet MS" w:cs="Verdana-Bold"/>
          <w:bCs/>
          <w:szCs w:val="24"/>
        </w:rPr>
      </w:pPr>
    </w:p>
    <w:p w14:paraId="79B754B4" w14:textId="5E91E124" w:rsidR="00562F5D" w:rsidRPr="00E00EDE" w:rsidRDefault="004C60C0" w:rsidP="00E00EDE">
      <w:pPr>
        <w:ind w:left="360"/>
        <w:rPr>
          <w:rFonts w:ascii="Trebuchet MS" w:hAnsi="Trebuchet MS" w:cs="Verdana-Bold"/>
          <w:bCs/>
          <w:szCs w:val="24"/>
        </w:rPr>
        <w:sectPr w:rsidR="00562F5D" w:rsidRPr="00E00EDE" w:rsidSect="007315A3">
          <w:footerReference w:type="default" r:id="rId10"/>
          <w:pgSz w:w="11907" w:h="16840" w:code="9"/>
          <w:pgMar w:top="567" w:right="567" w:bottom="567" w:left="851" w:header="720" w:footer="720" w:gutter="0"/>
          <w:cols w:space="720"/>
        </w:sectPr>
      </w:pPr>
      <w:r w:rsidRPr="00396CFA">
        <w:rPr>
          <w:rFonts w:ascii="Trebuchet MS" w:hAnsi="Trebuchet MS" w:cs="Verdana-Bold"/>
          <w:bCs/>
          <w:szCs w:val="24"/>
        </w:rPr>
        <w:t xml:space="preserve">Project Manager’s </w:t>
      </w:r>
      <w:proofErr w:type="gramStart"/>
      <w:r w:rsidRPr="00396CFA">
        <w:rPr>
          <w:rFonts w:ascii="Trebuchet MS" w:hAnsi="Trebuchet MS" w:cs="Verdana-Bold"/>
          <w:bCs/>
          <w:szCs w:val="24"/>
        </w:rPr>
        <w:t>Signature:…</w:t>
      </w:r>
      <w:proofErr w:type="gramEnd"/>
      <w:r w:rsidRPr="00396CFA">
        <w:rPr>
          <w:rFonts w:ascii="Trebuchet MS" w:hAnsi="Trebuchet MS" w:cs="Verdana-Bold"/>
          <w:bCs/>
          <w:szCs w:val="24"/>
        </w:rPr>
        <w:t>…………………</w:t>
      </w:r>
      <w:r>
        <w:rPr>
          <w:rFonts w:ascii="Trebuchet MS" w:hAnsi="Trebuchet MS" w:cs="Verdana-Bold"/>
          <w:bCs/>
          <w:szCs w:val="24"/>
        </w:rPr>
        <w:t>…</w:t>
      </w:r>
      <w:r w:rsidRPr="00396CFA">
        <w:rPr>
          <w:rFonts w:ascii="Trebuchet MS" w:hAnsi="Trebuchet MS" w:cs="Verdana-Bold"/>
          <w:bCs/>
          <w:szCs w:val="24"/>
        </w:rPr>
        <w:tab/>
      </w:r>
      <w:proofErr w:type="gramStart"/>
      <w:r w:rsidRPr="00396CFA">
        <w:rPr>
          <w:rFonts w:ascii="Trebuchet MS" w:hAnsi="Trebuchet MS" w:cs="Verdana-Bold"/>
          <w:bCs/>
          <w:szCs w:val="24"/>
        </w:rPr>
        <w:t>Date:…</w:t>
      </w:r>
      <w:proofErr w:type="gramEnd"/>
      <w:r w:rsidRPr="00396CFA">
        <w:rPr>
          <w:rFonts w:ascii="Trebuchet MS" w:hAnsi="Trebuchet MS" w:cs="Verdana-Bold"/>
          <w:bCs/>
          <w:szCs w:val="24"/>
        </w:rPr>
        <w:t xml:space="preserve">…………………… </w:t>
      </w:r>
    </w:p>
    <w:p w14:paraId="0BA11705" w14:textId="4FA9B901" w:rsidR="00021221" w:rsidRDefault="008D5CB9" w:rsidP="00021221">
      <w:pPr>
        <w:pStyle w:val="NoSpacing"/>
        <w:rPr>
          <w:rFonts w:asciiTheme="minorHAnsi" w:hAnsiTheme="minorHAnsi" w:cstheme="minorHAnsi"/>
          <w:b/>
          <w:sz w:val="32"/>
          <w:szCs w:val="32"/>
        </w:rPr>
      </w:pPr>
      <w:r>
        <w:rPr>
          <w:rFonts w:asciiTheme="minorHAnsi" w:hAnsiTheme="minorHAnsi" w:cstheme="minorHAnsi"/>
          <w:b/>
          <w:sz w:val="32"/>
          <w:szCs w:val="32"/>
        </w:rPr>
        <w:lastRenderedPageBreak/>
        <w:t xml:space="preserve">Uniting Communities </w:t>
      </w:r>
      <w:r w:rsidR="00021221">
        <w:rPr>
          <w:rFonts w:asciiTheme="minorHAnsi" w:hAnsiTheme="minorHAnsi" w:cstheme="minorHAnsi"/>
          <w:b/>
          <w:sz w:val="32"/>
          <w:szCs w:val="32"/>
        </w:rPr>
        <w:t>Project Coordinator Person Specification</w:t>
      </w:r>
    </w:p>
    <w:p w14:paraId="3DFCC573" w14:textId="77777777" w:rsidR="00021221" w:rsidRDefault="00021221" w:rsidP="00021221">
      <w:pPr>
        <w:pStyle w:val="NoSpacing"/>
        <w:rPr>
          <w:rFonts w:asciiTheme="minorHAnsi" w:hAnsiTheme="minorHAnsi" w:cstheme="minorHAnsi"/>
          <w:sz w:val="22"/>
          <w:szCs w:val="22"/>
        </w:rPr>
      </w:pPr>
    </w:p>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58"/>
        <w:gridCol w:w="5760"/>
        <w:gridCol w:w="4140"/>
        <w:gridCol w:w="1980"/>
      </w:tblGrid>
      <w:tr w:rsidR="00021221" w14:paraId="490228E0" w14:textId="77777777" w:rsidTr="00C6492A">
        <w:tc>
          <w:tcPr>
            <w:tcW w:w="2358" w:type="dxa"/>
            <w:tcBorders>
              <w:top w:val="single" w:sz="4" w:space="0" w:color="auto"/>
              <w:left w:val="single" w:sz="4" w:space="0" w:color="auto"/>
              <w:bottom w:val="single" w:sz="4" w:space="0" w:color="auto"/>
              <w:right w:val="single" w:sz="4" w:space="0" w:color="auto"/>
            </w:tcBorders>
            <w:shd w:val="solid" w:color="99CCFF" w:fill="99CCFF"/>
          </w:tcPr>
          <w:p w14:paraId="252FB42E" w14:textId="77777777" w:rsidR="00021221" w:rsidRDefault="00021221">
            <w:pPr>
              <w:pStyle w:val="NoSpacing"/>
              <w:spacing w:line="276" w:lineRule="auto"/>
              <w:rPr>
                <w:rFonts w:asciiTheme="minorHAnsi" w:hAnsiTheme="minorHAnsi" w:cstheme="minorHAnsi"/>
                <w:sz w:val="22"/>
                <w:szCs w:val="22"/>
                <w:lang w:eastAsia="en-US"/>
              </w:rPr>
            </w:pPr>
          </w:p>
          <w:p w14:paraId="322015AA" w14:textId="77777777" w:rsidR="00021221" w:rsidRDefault="00021221">
            <w:pPr>
              <w:pStyle w:val="NoSpacing"/>
              <w:spacing w:line="276" w:lineRule="auto"/>
              <w:rPr>
                <w:rFonts w:asciiTheme="minorHAnsi" w:hAnsiTheme="minorHAnsi" w:cstheme="minorHAnsi"/>
                <w:sz w:val="22"/>
                <w:szCs w:val="22"/>
                <w:lang w:eastAsia="en-US"/>
              </w:rPr>
            </w:pPr>
            <w:r>
              <w:rPr>
                <w:rFonts w:asciiTheme="minorHAnsi" w:hAnsiTheme="minorHAnsi" w:cstheme="minorHAnsi"/>
                <w:sz w:val="22"/>
                <w:szCs w:val="22"/>
                <w:lang w:eastAsia="en-US"/>
              </w:rPr>
              <w:t>ATTRIBUTE</w:t>
            </w:r>
          </w:p>
        </w:tc>
        <w:tc>
          <w:tcPr>
            <w:tcW w:w="5760" w:type="dxa"/>
            <w:tcBorders>
              <w:top w:val="single" w:sz="4" w:space="0" w:color="auto"/>
              <w:left w:val="single" w:sz="4" w:space="0" w:color="auto"/>
              <w:bottom w:val="single" w:sz="4" w:space="0" w:color="auto"/>
              <w:right w:val="single" w:sz="4" w:space="0" w:color="auto"/>
            </w:tcBorders>
            <w:shd w:val="solid" w:color="99CCFF" w:fill="99CCFF"/>
          </w:tcPr>
          <w:p w14:paraId="13EBE324" w14:textId="77777777" w:rsidR="00021221" w:rsidRDefault="00021221">
            <w:pPr>
              <w:pStyle w:val="NoSpacing"/>
              <w:spacing w:line="276" w:lineRule="auto"/>
              <w:rPr>
                <w:rFonts w:asciiTheme="minorHAnsi" w:hAnsiTheme="minorHAnsi" w:cstheme="minorHAnsi"/>
                <w:b/>
                <w:sz w:val="22"/>
                <w:szCs w:val="22"/>
                <w:lang w:eastAsia="en-US"/>
              </w:rPr>
            </w:pPr>
          </w:p>
          <w:p w14:paraId="5B75A163"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ESSENTIAL CRITERIA</w:t>
            </w:r>
          </w:p>
          <w:p w14:paraId="4ABD2D7A" w14:textId="77777777" w:rsidR="00021221" w:rsidRDefault="00021221">
            <w:pPr>
              <w:pStyle w:val="NoSpacing"/>
              <w:spacing w:line="276" w:lineRule="auto"/>
              <w:rPr>
                <w:rFonts w:asciiTheme="minorHAnsi" w:hAnsiTheme="minorHAnsi" w:cstheme="minorHAnsi"/>
                <w:b/>
                <w:sz w:val="22"/>
                <w:szCs w:val="22"/>
                <w:lang w:eastAsia="en-US"/>
              </w:rPr>
            </w:pPr>
          </w:p>
        </w:tc>
        <w:tc>
          <w:tcPr>
            <w:tcW w:w="4140" w:type="dxa"/>
            <w:tcBorders>
              <w:top w:val="single" w:sz="4" w:space="0" w:color="auto"/>
              <w:left w:val="single" w:sz="4" w:space="0" w:color="auto"/>
              <w:bottom w:val="single" w:sz="4" w:space="0" w:color="auto"/>
              <w:right w:val="single" w:sz="4" w:space="0" w:color="auto"/>
            </w:tcBorders>
            <w:shd w:val="solid" w:color="99CCFF" w:fill="99CCFF"/>
          </w:tcPr>
          <w:p w14:paraId="56868B58" w14:textId="77777777" w:rsidR="00021221" w:rsidRDefault="00021221">
            <w:pPr>
              <w:pStyle w:val="NoSpacing"/>
              <w:spacing w:line="276" w:lineRule="auto"/>
              <w:rPr>
                <w:rFonts w:asciiTheme="minorHAnsi" w:hAnsiTheme="minorHAnsi" w:cstheme="minorHAnsi"/>
                <w:b/>
                <w:sz w:val="22"/>
                <w:szCs w:val="22"/>
                <w:lang w:eastAsia="en-US"/>
              </w:rPr>
            </w:pPr>
          </w:p>
          <w:p w14:paraId="029C89A3"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DESIRABLE CRITERIA</w:t>
            </w:r>
          </w:p>
        </w:tc>
        <w:tc>
          <w:tcPr>
            <w:tcW w:w="1980" w:type="dxa"/>
            <w:tcBorders>
              <w:top w:val="single" w:sz="4" w:space="0" w:color="auto"/>
              <w:left w:val="single" w:sz="4" w:space="0" w:color="auto"/>
              <w:bottom w:val="single" w:sz="4" w:space="0" w:color="auto"/>
              <w:right w:val="single" w:sz="4" w:space="0" w:color="auto"/>
            </w:tcBorders>
            <w:shd w:val="solid" w:color="99CCFF" w:fill="99CCFF"/>
          </w:tcPr>
          <w:p w14:paraId="4A58DD73" w14:textId="77777777" w:rsidR="00021221" w:rsidRDefault="00021221">
            <w:pPr>
              <w:pStyle w:val="NoSpacing"/>
              <w:spacing w:line="276" w:lineRule="auto"/>
              <w:rPr>
                <w:rFonts w:asciiTheme="minorHAnsi" w:hAnsiTheme="minorHAnsi" w:cstheme="minorHAnsi"/>
                <w:b/>
                <w:sz w:val="22"/>
                <w:szCs w:val="22"/>
                <w:lang w:eastAsia="en-US"/>
              </w:rPr>
            </w:pPr>
          </w:p>
          <w:p w14:paraId="4E345733" w14:textId="77777777" w:rsidR="00021221" w:rsidRDefault="00021221">
            <w:pPr>
              <w:pStyle w:val="NoSpacing"/>
              <w:spacing w:line="276" w:lineRule="auto"/>
              <w:rPr>
                <w:rFonts w:asciiTheme="minorHAnsi" w:hAnsiTheme="minorHAnsi" w:cstheme="minorHAnsi"/>
                <w:b/>
                <w:sz w:val="22"/>
                <w:szCs w:val="22"/>
                <w:lang w:eastAsia="en-US"/>
              </w:rPr>
            </w:pPr>
            <w:r>
              <w:rPr>
                <w:rFonts w:asciiTheme="minorHAnsi" w:hAnsiTheme="minorHAnsi" w:cstheme="minorHAnsi"/>
                <w:b/>
                <w:sz w:val="22"/>
                <w:szCs w:val="22"/>
                <w:lang w:eastAsia="en-US"/>
              </w:rPr>
              <w:t>HOW IDENTIFIED</w:t>
            </w:r>
          </w:p>
        </w:tc>
      </w:tr>
      <w:tr w:rsidR="00C6492A" w14:paraId="52BFE602" w14:textId="77777777" w:rsidTr="00C6492A">
        <w:tc>
          <w:tcPr>
            <w:tcW w:w="2358" w:type="dxa"/>
            <w:tcBorders>
              <w:top w:val="single" w:sz="4" w:space="0" w:color="auto"/>
              <w:left w:val="single" w:sz="4" w:space="0" w:color="auto"/>
              <w:bottom w:val="single" w:sz="4" w:space="0" w:color="auto"/>
              <w:right w:val="single" w:sz="4" w:space="0" w:color="auto"/>
            </w:tcBorders>
          </w:tcPr>
          <w:p w14:paraId="3ECFCA5F" w14:textId="77777777" w:rsidR="00C6492A" w:rsidRDefault="00C6492A" w:rsidP="00C6492A">
            <w:pPr>
              <w:pStyle w:val="NoSpacing"/>
              <w:spacing w:line="276" w:lineRule="auto"/>
              <w:rPr>
                <w:rFonts w:asciiTheme="minorHAnsi" w:hAnsiTheme="minorHAnsi" w:cstheme="minorHAnsi"/>
                <w:b/>
                <w:sz w:val="22"/>
                <w:szCs w:val="22"/>
                <w:lang w:eastAsia="en-US"/>
              </w:rPr>
            </w:pPr>
          </w:p>
          <w:p w14:paraId="23467D0C" w14:textId="22D41FAC" w:rsidR="00C6492A" w:rsidRPr="0055583B" w:rsidRDefault="00C6492A" w:rsidP="00C6492A">
            <w:pPr>
              <w:pStyle w:val="NoSpacing"/>
              <w:spacing w:line="276" w:lineRule="auto"/>
              <w:rPr>
                <w:rFonts w:cs="Arial"/>
                <w:b/>
                <w:szCs w:val="24"/>
                <w:lang w:eastAsia="en-US"/>
              </w:rPr>
            </w:pPr>
            <w:r w:rsidRPr="0055583B">
              <w:rPr>
                <w:rFonts w:cs="Arial"/>
                <w:b/>
                <w:szCs w:val="24"/>
                <w:lang w:eastAsia="en-US"/>
              </w:rPr>
              <w:t>Qualifications</w:t>
            </w:r>
          </w:p>
          <w:p w14:paraId="62380468" w14:textId="77777777" w:rsidR="00C6492A" w:rsidRDefault="00C6492A" w:rsidP="00C6492A">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vAlign w:val="center"/>
          </w:tcPr>
          <w:p w14:paraId="7A07118D" w14:textId="77777777" w:rsidR="00C6492A" w:rsidRPr="00C6492A" w:rsidRDefault="00C6492A" w:rsidP="00C6492A">
            <w:pPr>
              <w:pStyle w:val="NoSpacing"/>
              <w:numPr>
                <w:ilvl w:val="0"/>
                <w:numId w:val="21"/>
              </w:numPr>
              <w:spacing w:line="276" w:lineRule="auto"/>
              <w:ind w:left="336"/>
              <w:rPr>
                <w:rFonts w:asciiTheme="minorHAnsi" w:hAnsiTheme="minorHAnsi" w:cstheme="minorHAnsi"/>
                <w:sz w:val="22"/>
                <w:szCs w:val="22"/>
                <w:lang w:eastAsia="en-US"/>
              </w:rPr>
            </w:pPr>
            <w:r>
              <w:t>One of the following:</w:t>
            </w:r>
          </w:p>
          <w:p w14:paraId="411BB51A" w14:textId="547DD2A6" w:rsidR="00C6492A" w:rsidRPr="00C6492A" w:rsidRDefault="00C6492A" w:rsidP="00C6492A">
            <w:pPr>
              <w:pStyle w:val="NoSpacing"/>
              <w:numPr>
                <w:ilvl w:val="0"/>
                <w:numId w:val="21"/>
              </w:numPr>
              <w:spacing w:line="276" w:lineRule="auto"/>
              <w:ind w:left="336"/>
              <w:rPr>
                <w:rFonts w:asciiTheme="minorHAnsi" w:hAnsiTheme="minorHAnsi" w:cstheme="minorHAnsi"/>
                <w:sz w:val="22"/>
                <w:szCs w:val="22"/>
                <w:lang w:eastAsia="en-US"/>
              </w:rPr>
            </w:pPr>
            <w:r w:rsidRPr="00481772">
              <w:t>Post Graduate Diploma in Social Care/Health Promotion/Community Development or similar with 12 months relevant experience</w:t>
            </w:r>
            <w:r>
              <w:t xml:space="preserve">. </w:t>
            </w:r>
          </w:p>
          <w:p w14:paraId="4D88EEDC" w14:textId="77777777" w:rsidR="00C6492A" w:rsidRPr="00C6492A" w:rsidRDefault="00C6492A" w:rsidP="00C6492A">
            <w:pPr>
              <w:pStyle w:val="NoSpacing"/>
              <w:numPr>
                <w:ilvl w:val="0"/>
                <w:numId w:val="21"/>
              </w:numPr>
              <w:spacing w:line="276" w:lineRule="auto"/>
              <w:ind w:left="336"/>
              <w:rPr>
                <w:rFonts w:asciiTheme="minorHAnsi" w:hAnsiTheme="minorHAnsi" w:cstheme="minorHAnsi"/>
                <w:sz w:val="22"/>
                <w:szCs w:val="22"/>
                <w:lang w:eastAsia="en-US"/>
              </w:rPr>
            </w:pPr>
            <w:r w:rsidRPr="00481772">
              <w:t xml:space="preserve">Degree level/relevant professional qualification plus 18 months experience in community development, health promotion or social care </w:t>
            </w:r>
          </w:p>
          <w:p w14:paraId="1E25EC65" w14:textId="7ECB04ED" w:rsidR="00C6492A" w:rsidRPr="00544C5D" w:rsidRDefault="00C6492A" w:rsidP="00C6492A">
            <w:pPr>
              <w:pStyle w:val="NoSpacing"/>
              <w:numPr>
                <w:ilvl w:val="0"/>
                <w:numId w:val="21"/>
              </w:numPr>
              <w:spacing w:line="276" w:lineRule="auto"/>
              <w:ind w:left="336"/>
              <w:rPr>
                <w:rFonts w:asciiTheme="minorHAnsi" w:hAnsiTheme="minorHAnsi" w:cstheme="minorHAnsi"/>
                <w:sz w:val="22"/>
                <w:szCs w:val="22"/>
                <w:lang w:eastAsia="en-US"/>
              </w:rPr>
            </w:pPr>
            <w:r w:rsidRPr="00481772">
              <w:t>At least 3 years' experience in a community development/health development setting, working at both strategic and operational levels</w:t>
            </w:r>
          </w:p>
        </w:tc>
        <w:tc>
          <w:tcPr>
            <w:tcW w:w="4140" w:type="dxa"/>
            <w:tcBorders>
              <w:top w:val="single" w:sz="4" w:space="0" w:color="auto"/>
              <w:left w:val="single" w:sz="4" w:space="0" w:color="auto"/>
              <w:bottom w:val="single" w:sz="4" w:space="0" w:color="auto"/>
              <w:right w:val="single" w:sz="4" w:space="0" w:color="auto"/>
            </w:tcBorders>
          </w:tcPr>
          <w:p w14:paraId="2FEAA487" w14:textId="77777777" w:rsidR="00C6492A" w:rsidRDefault="00C6492A" w:rsidP="00C6492A">
            <w:pPr>
              <w:pStyle w:val="NoSpacing"/>
              <w:spacing w:line="276" w:lineRule="auto"/>
              <w:rPr>
                <w:rFonts w:asciiTheme="minorHAnsi" w:hAnsiTheme="minorHAnsi" w:cstheme="minorHAnsi"/>
                <w:sz w:val="22"/>
                <w:szCs w:val="22"/>
                <w:lang w:eastAsia="en-US"/>
              </w:rPr>
            </w:pPr>
          </w:p>
          <w:p w14:paraId="6BCD307E" w14:textId="77777777" w:rsidR="00C6492A" w:rsidRPr="00C6492A" w:rsidRDefault="00C6492A" w:rsidP="00C6492A">
            <w:pPr>
              <w:pStyle w:val="NoSpacing"/>
              <w:numPr>
                <w:ilvl w:val="0"/>
                <w:numId w:val="21"/>
              </w:numPr>
              <w:spacing w:line="276" w:lineRule="auto"/>
              <w:rPr>
                <w:rFonts w:asciiTheme="minorHAnsi" w:hAnsiTheme="minorHAnsi" w:cstheme="minorHAnsi"/>
                <w:sz w:val="22"/>
                <w:szCs w:val="22"/>
                <w:lang w:eastAsia="en-US"/>
              </w:rPr>
            </w:pPr>
            <w:r w:rsidRPr="00481772">
              <w:t>Training qualification with experience of designing and delivering training programs</w:t>
            </w:r>
          </w:p>
          <w:p w14:paraId="23759FCB" w14:textId="77777777" w:rsidR="00C6492A" w:rsidRPr="00C6492A" w:rsidRDefault="00C6492A" w:rsidP="00C6492A">
            <w:pPr>
              <w:pStyle w:val="NoSpacing"/>
              <w:numPr>
                <w:ilvl w:val="0"/>
                <w:numId w:val="21"/>
              </w:numPr>
              <w:spacing w:line="276" w:lineRule="auto"/>
              <w:rPr>
                <w:rFonts w:asciiTheme="minorHAnsi" w:hAnsiTheme="minorHAnsi" w:cstheme="minorHAnsi"/>
                <w:sz w:val="22"/>
                <w:szCs w:val="22"/>
                <w:lang w:eastAsia="en-US"/>
              </w:rPr>
            </w:pPr>
            <w:r w:rsidRPr="00481772">
              <w:t>Project Management qualification</w:t>
            </w:r>
            <w:r>
              <w:t xml:space="preserve"> </w:t>
            </w:r>
          </w:p>
          <w:p w14:paraId="3FBAB773" w14:textId="77777777" w:rsidR="00C6492A" w:rsidRPr="00C6492A" w:rsidRDefault="00C6492A" w:rsidP="00C6492A">
            <w:pPr>
              <w:pStyle w:val="NoSpacing"/>
              <w:numPr>
                <w:ilvl w:val="0"/>
                <w:numId w:val="21"/>
              </w:numPr>
              <w:spacing w:line="276" w:lineRule="auto"/>
              <w:rPr>
                <w:rFonts w:asciiTheme="minorHAnsi" w:hAnsiTheme="minorHAnsi" w:cstheme="minorHAnsi"/>
                <w:sz w:val="22"/>
                <w:szCs w:val="22"/>
                <w:lang w:eastAsia="en-US"/>
              </w:rPr>
            </w:pPr>
            <w:r w:rsidRPr="00481772">
              <w:t>Community Development qualification</w:t>
            </w:r>
            <w:r>
              <w:t xml:space="preserve"> </w:t>
            </w:r>
          </w:p>
          <w:p w14:paraId="0E8F84AF" w14:textId="77777777" w:rsidR="00C6492A" w:rsidRPr="00C6492A" w:rsidRDefault="00C6492A" w:rsidP="00C6492A">
            <w:pPr>
              <w:pStyle w:val="NoSpacing"/>
              <w:numPr>
                <w:ilvl w:val="0"/>
                <w:numId w:val="21"/>
              </w:numPr>
              <w:spacing w:line="276" w:lineRule="auto"/>
              <w:rPr>
                <w:rFonts w:asciiTheme="minorHAnsi" w:hAnsiTheme="minorHAnsi" w:cstheme="minorHAnsi"/>
                <w:sz w:val="22"/>
                <w:szCs w:val="22"/>
                <w:lang w:eastAsia="en-US"/>
              </w:rPr>
            </w:pPr>
            <w:r w:rsidRPr="00481772">
              <w:t>Mental Health First Aid certification</w:t>
            </w:r>
            <w:r>
              <w:t xml:space="preserve"> </w:t>
            </w:r>
          </w:p>
          <w:p w14:paraId="3C47D63B" w14:textId="3F5A843A" w:rsidR="00C6492A" w:rsidRPr="00AC3E23" w:rsidRDefault="00C6492A" w:rsidP="00C6492A">
            <w:pPr>
              <w:pStyle w:val="NoSpacing"/>
              <w:numPr>
                <w:ilvl w:val="0"/>
                <w:numId w:val="21"/>
              </w:numPr>
              <w:spacing w:line="276" w:lineRule="auto"/>
              <w:rPr>
                <w:rFonts w:asciiTheme="minorHAnsi" w:hAnsiTheme="minorHAnsi" w:cstheme="minorHAnsi"/>
                <w:sz w:val="22"/>
                <w:szCs w:val="22"/>
                <w:lang w:eastAsia="en-US"/>
              </w:rPr>
            </w:pPr>
            <w:r w:rsidRPr="00481772">
              <w:t>• Safeguarding training</w:t>
            </w:r>
          </w:p>
        </w:tc>
        <w:tc>
          <w:tcPr>
            <w:tcW w:w="1980" w:type="dxa"/>
            <w:tcBorders>
              <w:top w:val="single" w:sz="4" w:space="0" w:color="auto"/>
              <w:left w:val="single" w:sz="4" w:space="0" w:color="auto"/>
              <w:bottom w:val="single" w:sz="4" w:space="0" w:color="auto"/>
              <w:right w:val="single" w:sz="4" w:space="0" w:color="auto"/>
            </w:tcBorders>
          </w:tcPr>
          <w:p w14:paraId="6FB12449" w14:textId="77777777" w:rsidR="00C6492A" w:rsidRDefault="00C6492A" w:rsidP="00C6492A">
            <w:pPr>
              <w:pStyle w:val="NoSpacing"/>
              <w:spacing w:line="276" w:lineRule="auto"/>
              <w:rPr>
                <w:rFonts w:asciiTheme="minorHAnsi" w:hAnsiTheme="minorHAnsi" w:cstheme="minorHAnsi"/>
                <w:sz w:val="22"/>
                <w:szCs w:val="22"/>
                <w:lang w:eastAsia="en-US"/>
              </w:rPr>
            </w:pPr>
          </w:p>
          <w:p w14:paraId="79C9EE17" w14:textId="77777777" w:rsidR="00C6492A" w:rsidRPr="00C6492A" w:rsidRDefault="00C6492A" w:rsidP="00C6492A">
            <w:pPr>
              <w:pStyle w:val="NoSpacing"/>
              <w:spacing w:line="276" w:lineRule="auto"/>
              <w:rPr>
                <w:rFonts w:cs="Arial"/>
                <w:szCs w:val="24"/>
                <w:lang w:eastAsia="en-US"/>
              </w:rPr>
            </w:pPr>
            <w:r w:rsidRPr="00C6492A">
              <w:rPr>
                <w:rFonts w:cs="Arial"/>
                <w:szCs w:val="24"/>
                <w:lang w:eastAsia="en-US"/>
              </w:rPr>
              <w:t>Application Form</w:t>
            </w:r>
          </w:p>
        </w:tc>
      </w:tr>
      <w:tr w:rsidR="0055583B" w14:paraId="6760C82F" w14:textId="77777777" w:rsidTr="00FC3915">
        <w:tc>
          <w:tcPr>
            <w:tcW w:w="2358" w:type="dxa"/>
            <w:tcBorders>
              <w:top w:val="single" w:sz="4" w:space="0" w:color="auto"/>
              <w:left w:val="single" w:sz="4" w:space="0" w:color="auto"/>
              <w:bottom w:val="single" w:sz="4" w:space="0" w:color="auto"/>
              <w:right w:val="single" w:sz="4" w:space="0" w:color="auto"/>
            </w:tcBorders>
          </w:tcPr>
          <w:p w14:paraId="26E7CC18" w14:textId="77777777" w:rsidR="0055583B" w:rsidRDefault="0055583B" w:rsidP="0055583B">
            <w:pPr>
              <w:pStyle w:val="NoSpacing"/>
              <w:spacing w:line="276" w:lineRule="auto"/>
              <w:rPr>
                <w:rFonts w:asciiTheme="minorHAnsi" w:hAnsiTheme="minorHAnsi" w:cstheme="minorHAnsi"/>
                <w:sz w:val="22"/>
                <w:szCs w:val="22"/>
                <w:lang w:eastAsia="en-US"/>
              </w:rPr>
            </w:pPr>
          </w:p>
          <w:p w14:paraId="258D87BE" w14:textId="77777777" w:rsidR="0055583B" w:rsidRPr="0055583B" w:rsidRDefault="0055583B" w:rsidP="0055583B">
            <w:pPr>
              <w:pStyle w:val="NoSpacing"/>
              <w:spacing w:line="276" w:lineRule="auto"/>
              <w:rPr>
                <w:rFonts w:cs="Arial"/>
                <w:b/>
                <w:szCs w:val="24"/>
                <w:lang w:eastAsia="en-US"/>
              </w:rPr>
            </w:pPr>
            <w:r w:rsidRPr="0055583B">
              <w:rPr>
                <w:rFonts w:cs="Arial"/>
                <w:b/>
                <w:szCs w:val="24"/>
                <w:lang w:eastAsia="en-US"/>
              </w:rPr>
              <w:t>Specialist Knowledge/ Experience</w:t>
            </w:r>
          </w:p>
          <w:p w14:paraId="419D4164" w14:textId="77777777" w:rsidR="0055583B" w:rsidRDefault="0055583B" w:rsidP="0055583B">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tcPr>
          <w:p w14:paraId="39A66F5C" w14:textId="77777777" w:rsidR="0055583B" w:rsidRDefault="0055583B" w:rsidP="0055583B">
            <w:pPr>
              <w:pStyle w:val="NoSpacing"/>
              <w:spacing w:line="276" w:lineRule="auto"/>
              <w:ind w:left="336"/>
              <w:rPr>
                <w:rFonts w:asciiTheme="minorHAnsi" w:hAnsiTheme="minorHAnsi" w:cstheme="minorHAnsi"/>
                <w:sz w:val="22"/>
                <w:szCs w:val="22"/>
                <w:lang w:eastAsia="en-US"/>
              </w:rPr>
            </w:pPr>
          </w:p>
          <w:p w14:paraId="734D007C" w14:textId="77777777" w:rsidR="0055583B" w:rsidRPr="00C6492A"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Demonstrable project management experience</w:t>
            </w:r>
            <w:r>
              <w:t xml:space="preserve"> </w:t>
            </w:r>
          </w:p>
          <w:p w14:paraId="4291975F" w14:textId="77777777" w:rsidR="0055583B" w:rsidRPr="00C6492A"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Experience of delivering effective community-based interventions addressing health inequalities</w:t>
            </w:r>
            <w:r>
              <w:t xml:space="preserve"> </w:t>
            </w:r>
          </w:p>
          <w:p w14:paraId="64BE3EDC" w14:textId="77777777" w:rsidR="0055583B" w:rsidRPr="0055583B"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Knowledge of current health and social care structures, including NHS, Local Authority and voluntary sector</w:t>
            </w:r>
            <w:r>
              <w:t xml:space="preserve"> </w:t>
            </w:r>
          </w:p>
          <w:p w14:paraId="65B5CE6A" w14:textId="77777777" w:rsidR="0055583B" w:rsidRPr="0055583B"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 xml:space="preserve">At least 1 </w:t>
            </w:r>
            <w:proofErr w:type="spellStart"/>
            <w:r w:rsidRPr="00481772">
              <w:t>year's experience</w:t>
            </w:r>
            <w:proofErr w:type="spellEnd"/>
            <w:r w:rsidRPr="00481772">
              <w:t xml:space="preserve"> managing staff and/or volunteers, including supervision and development</w:t>
            </w:r>
            <w:r>
              <w:t xml:space="preserve"> </w:t>
            </w:r>
          </w:p>
          <w:p w14:paraId="147CBDB7" w14:textId="77777777" w:rsidR="0055583B" w:rsidRPr="0055583B"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Experience of working with diverse community groups</w:t>
            </w:r>
            <w:r>
              <w:t xml:space="preserve"> </w:t>
            </w:r>
          </w:p>
          <w:p w14:paraId="2A10570D" w14:textId="77777777" w:rsidR="0055583B" w:rsidRPr="0055583B"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Experience of monitoring, evaluation and impact assessment</w:t>
            </w:r>
            <w:r>
              <w:t xml:space="preserve"> </w:t>
            </w:r>
          </w:p>
          <w:p w14:paraId="43FC201C" w14:textId="77777777" w:rsidR="0055583B" w:rsidRPr="0055583B"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lastRenderedPageBreak/>
              <w:t>Proven ability to facilitate groups and deliver presentations</w:t>
            </w:r>
            <w:r>
              <w:t xml:space="preserve"> </w:t>
            </w:r>
          </w:p>
          <w:p w14:paraId="37B6D696" w14:textId="77777777" w:rsidR="0055583B" w:rsidRPr="0055583B"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Experience of designing and delivering training</w:t>
            </w:r>
            <w:r>
              <w:t xml:space="preserve"> </w:t>
            </w:r>
          </w:p>
          <w:p w14:paraId="36611FF6" w14:textId="77777777" w:rsidR="0055583B" w:rsidRPr="0055583B"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Experience of partnership working across different sectors</w:t>
            </w:r>
            <w:r>
              <w:t xml:space="preserve"> </w:t>
            </w:r>
          </w:p>
          <w:p w14:paraId="4C1946BB" w14:textId="64B791D2" w:rsidR="0055583B" w:rsidRPr="00544C5D" w:rsidRDefault="0055583B" w:rsidP="0055583B">
            <w:pPr>
              <w:pStyle w:val="NoSpacing"/>
              <w:numPr>
                <w:ilvl w:val="0"/>
                <w:numId w:val="22"/>
              </w:numPr>
              <w:spacing w:line="276" w:lineRule="auto"/>
              <w:ind w:left="336"/>
              <w:rPr>
                <w:rFonts w:asciiTheme="minorHAnsi" w:hAnsiTheme="minorHAnsi" w:cstheme="minorHAnsi"/>
                <w:sz w:val="22"/>
                <w:szCs w:val="22"/>
                <w:lang w:eastAsia="en-US"/>
              </w:rPr>
            </w:pPr>
            <w:r w:rsidRPr="00481772">
              <w:t>Understanding of safeguarding principles and procedures</w:t>
            </w:r>
          </w:p>
        </w:tc>
        <w:tc>
          <w:tcPr>
            <w:tcW w:w="4140" w:type="dxa"/>
            <w:tcBorders>
              <w:top w:val="single" w:sz="4" w:space="0" w:color="auto"/>
              <w:left w:val="single" w:sz="4" w:space="0" w:color="auto"/>
              <w:bottom w:val="single" w:sz="4" w:space="0" w:color="auto"/>
              <w:right w:val="single" w:sz="4" w:space="0" w:color="auto"/>
            </w:tcBorders>
            <w:vAlign w:val="center"/>
          </w:tcPr>
          <w:p w14:paraId="3CEDDA9A" w14:textId="77777777" w:rsidR="0055583B" w:rsidRDefault="0055583B" w:rsidP="0055583B">
            <w:pPr>
              <w:pStyle w:val="NoSpacing"/>
              <w:spacing w:line="276" w:lineRule="auto"/>
            </w:pPr>
            <w:r w:rsidRPr="00481772">
              <w:lastRenderedPageBreak/>
              <w:t>• Direct experience working with older adults and isolated individuals</w:t>
            </w:r>
            <w:r>
              <w:t xml:space="preserve"> </w:t>
            </w:r>
            <w:r w:rsidRPr="00481772">
              <w:t>• Understanding of issues affecting vulnerable adults, including dementia and long-term condition</w:t>
            </w:r>
            <w:r>
              <w:t xml:space="preserve">s </w:t>
            </w:r>
          </w:p>
          <w:p w14:paraId="03C6D05F" w14:textId="77777777" w:rsidR="0055583B" w:rsidRDefault="0055583B" w:rsidP="0055583B">
            <w:pPr>
              <w:pStyle w:val="NoSpacing"/>
              <w:spacing w:line="276" w:lineRule="auto"/>
            </w:pPr>
            <w:r w:rsidRPr="00481772">
              <w:t>• Experience of engaging with underrepresented communities</w:t>
            </w:r>
            <w:r>
              <w:t xml:space="preserve"> </w:t>
            </w:r>
          </w:p>
          <w:p w14:paraId="3DA3947C" w14:textId="77777777" w:rsidR="0055583B" w:rsidRDefault="0055583B" w:rsidP="0055583B">
            <w:pPr>
              <w:pStyle w:val="NoSpacing"/>
              <w:spacing w:line="276" w:lineRule="auto"/>
            </w:pPr>
            <w:r w:rsidRPr="00481772">
              <w:t>• Knowledge of equality, diversity and inclusion principles and practice</w:t>
            </w:r>
          </w:p>
          <w:p w14:paraId="2D9AC080" w14:textId="77777777" w:rsidR="0055583B" w:rsidRDefault="0055583B" w:rsidP="0055583B">
            <w:pPr>
              <w:pStyle w:val="NoSpacing"/>
              <w:spacing w:line="276" w:lineRule="auto"/>
            </w:pPr>
            <w:r w:rsidRPr="00481772">
              <w:t>• Familiarity with the local area and community assets</w:t>
            </w:r>
            <w:r>
              <w:t xml:space="preserve"> </w:t>
            </w:r>
          </w:p>
          <w:p w14:paraId="6A88E305" w14:textId="77777777" w:rsidR="0055583B" w:rsidRDefault="0055583B" w:rsidP="0055583B">
            <w:pPr>
              <w:pStyle w:val="NoSpacing"/>
              <w:spacing w:line="276" w:lineRule="auto"/>
            </w:pPr>
            <w:r w:rsidRPr="00481772">
              <w:t>• Experience of co-producing services with beneficiaries</w:t>
            </w:r>
            <w:r>
              <w:t xml:space="preserve"> </w:t>
            </w:r>
          </w:p>
          <w:p w14:paraId="2F2C497B" w14:textId="77777777" w:rsidR="0055583B" w:rsidRDefault="0055583B" w:rsidP="0055583B">
            <w:pPr>
              <w:pStyle w:val="NoSpacing"/>
              <w:spacing w:line="276" w:lineRule="auto"/>
            </w:pPr>
            <w:r w:rsidRPr="00481772">
              <w:t>• Experience of contributing to policy and strategy development</w:t>
            </w:r>
            <w:r>
              <w:t xml:space="preserve"> </w:t>
            </w:r>
          </w:p>
          <w:p w14:paraId="3265EDD6" w14:textId="77777777" w:rsidR="0055583B" w:rsidRDefault="0055583B" w:rsidP="0055583B">
            <w:pPr>
              <w:pStyle w:val="NoSpacing"/>
              <w:spacing w:line="276" w:lineRule="auto"/>
            </w:pPr>
            <w:r w:rsidRPr="00481772">
              <w:lastRenderedPageBreak/>
              <w:t>• Experience of managing budgets and financial reporting</w:t>
            </w:r>
            <w:r>
              <w:t xml:space="preserve"> </w:t>
            </w:r>
          </w:p>
          <w:p w14:paraId="50B50B29" w14:textId="314154FB" w:rsidR="0055583B" w:rsidRDefault="0055583B" w:rsidP="0055583B">
            <w:pPr>
              <w:pStyle w:val="NoSpacing"/>
              <w:spacing w:line="276" w:lineRule="auto"/>
              <w:rPr>
                <w:rFonts w:asciiTheme="minorHAnsi" w:hAnsiTheme="minorHAnsi" w:cstheme="minorHAnsi"/>
                <w:sz w:val="22"/>
                <w:szCs w:val="22"/>
                <w:lang w:eastAsia="en-US"/>
              </w:rPr>
            </w:pPr>
            <w:r w:rsidRPr="00481772">
              <w:t>• Experience of using digital platforms for community engagement</w:t>
            </w:r>
          </w:p>
        </w:tc>
        <w:tc>
          <w:tcPr>
            <w:tcW w:w="1980" w:type="dxa"/>
            <w:tcBorders>
              <w:top w:val="single" w:sz="4" w:space="0" w:color="auto"/>
              <w:left w:val="single" w:sz="4" w:space="0" w:color="auto"/>
              <w:bottom w:val="single" w:sz="4" w:space="0" w:color="auto"/>
              <w:right w:val="single" w:sz="4" w:space="0" w:color="auto"/>
            </w:tcBorders>
          </w:tcPr>
          <w:p w14:paraId="4C79FA83" w14:textId="77777777" w:rsidR="0055583B" w:rsidRDefault="0055583B" w:rsidP="0055583B">
            <w:pPr>
              <w:pStyle w:val="NoSpacing"/>
              <w:spacing w:line="276" w:lineRule="auto"/>
              <w:rPr>
                <w:rFonts w:asciiTheme="minorHAnsi" w:hAnsiTheme="minorHAnsi" w:cstheme="minorHAnsi"/>
                <w:sz w:val="22"/>
                <w:szCs w:val="22"/>
                <w:lang w:eastAsia="en-US"/>
              </w:rPr>
            </w:pPr>
          </w:p>
          <w:p w14:paraId="2535E2A2" w14:textId="77777777" w:rsidR="0055583B" w:rsidRDefault="0055583B" w:rsidP="0055583B">
            <w:pPr>
              <w:pStyle w:val="NoSpacing"/>
              <w:spacing w:line="276" w:lineRule="auto"/>
              <w:rPr>
                <w:rFonts w:cs="Arial"/>
                <w:szCs w:val="24"/>
                <w:lang w:eastAsia="en-US"/>
              </w:rPr>
            </w:pPr>
            <w:r w:rsidRPr="0055583B">
              <w:rPr>
                <w:rFonts w:cs="Arial"/>
                <w:szCs w:val="24"/>
                <w:lang w:eastAsia="en-US"/>
              </w:rPr>
              <w:t xml:space="preserve">Application Form </w:t>
            </w:r>
          </w:p>
          <w:p w14:paraId="7E8C4C87" w14:textId="2C0A60F2" w:rsidR="0055583B" w:rsidRPr="0055583B" w:rsidRDefault="0055583B" w:rsidP="0055583B">
            <w:pPr>
              <w:pStyle w:val="NoSpacing"/>
              <w:spacing w:line="276" w:lineRule="auto"/>
              <w:rPr>
                <w:rFonts w:cs="Arial"/>
                <w:szCs w:val="24"/>
                <w:lang w:eastAsia="en-US"/>
              </w:rPr>
            </w:pPr>
            <w:r w:rsidRPr="0055583B">
              <w:rPr>
                <w:rFonts w:cs="Arial"/>
                <w:szCs w:val="24"/>
                <w:lang w:eastAsia="en-US"/>
              </w:rPr>
              <w:t>Interview / Presentation</w:t>
            </w:r>
          </w:p>
        </w:tc>
      </w:tr>
      <w:tr w:rsidR="0055583B" w14:paraId="6461AFD0" w14:textId="77777777" w:rsidTr="001A65BB">
        <w:tc>
          <w:tcPr>
            <w:tcW w:w="2358" w:type="dxa"/>
            <w:tcBorders>
              <w:top w:val="single" w:sz="4" w:space="0" w:color="auto"/>
              <w:left w:val="single" w:sz="4" w:space="0" w:color="auto"/>
              <w:bottom w:val="single" w:sz="4" w:space="0" w:color="auto"/>
              <w:right w:val="single" w:sz="4" w:space="0" w:color="auto"/>
            </w:tcBorders>
          </w:tcPr>
          <w:p w14:paraId="1045008D" w14:textId="7226F780" w:rsidR="0055583B" w:rsidRPr="0055583B" w:rsidRDefault="0055583B" w:rsidP="0055583B">
            <w:pPr>
              <w:pStyle w:val="NoSpacing"/>
              <w:spacing w:line="276" w:lineRule="auto"/>
              <w:rPr>
                <w:rFonts w:cs="Arial"/>
                <w:b/>
                <w:bCs/>
                <w:szCs w:val="24"/>
                <w:lang w:eastAsia="en-US"/>
              </w:rPr>
            </w:pPr>
            <w:r w:rsidRPr="0055583B">
              <w:rPr>
                <w:rFonts w:cs="Arial"/>
                <w:b/>
                <w:bCs/>
                <w:szCs w:val="24"/>
                <w:lang w:eastAsia="en-US"/>
              </w:rPr>
              <w:t>Digital Skills</w:t>
            </w:r>
          </w:p>
        </w:tc>
        <w:tc>
          <w:tcPr>
            <w:tcW w:w="5760" w:type="dxa"/>
            <w:tcBorders>
              <w:top w:val="single" w:sz="4" w:space="0" w:color="auto"/>
              <w:left w:val="single" w:sz="4" w:space="0" w:color="auto"/>
              <w:bottom w:val="single" w:sz="4" w:space="0" w:color="auto"/>
              <w:right w:val="single" w:sz="4" w:space="0" w:color="auto"/>
            </w:tcBorders>
            <w:vAlign w:val="center"/>
          </w:tcPr>
          <w:p w14:paraId="483C3EC7" w14:textId="77777777" w:rsidR="0055583B" w:rsidRDefault="0055583B" w:rsidP="0055583B">
            <w:pPr>
              <w:pStyle w:val="NoSpacing"/>
              <w:spacing w:line="276" w:lineRule="auto"/>
            </w:pPr>
            <w:r w:rsidRPr="00481772">
              <w:t>• Proficient in Microsoft Office applications (Word, Excel, PowerPoint, Outlook)</w:t>
            </w:r>
            <w:r>
              <w:t xml:space="preserve"> </w:t>
            </w:r>
          </w:p>
          <w:p w14:paraId="6FD9758F" w14:textId="77777777" w:rsidR="0055583B" w:rsidRDefault="0055583B" w:rsidP="0055583B">
            <w:pPr>
              <w:pStyle w:val="NoSpacing"/>
              <w:spacing w:line="276" w:lineRule="auto"/>
            </w:pPr>
            <w:r w:rsidRPr="00481772">
              <w:t>• Experience using database or CRM systems for record keeping</w:t>
            </w:r>
            <w:r>
              <w:t xml:space="preserve"> </w:t>
            </w:r>
          </w:p>
          <w:p w14:paraId="2AE273DB" w14:textId="77777777" w:rsidR="0055583B" w:rsidRDefault="0055583B" w:rsidP="0055583B">
            <w:pPr>
              <w:pStyle w:val="NoSpacing"/>
              <w:spacing w:line="276" w:lineRule="auto"/>
            </w:pPr>
            <w:r w:rsidRPr="00481772">
              <w:t>• Ability to use digital tools for communication and project management</w:t>
            </w:r>
            <w:r>
              <w:t xml:space="preserve"> </w:t>
            </w:r>
          </w:p>
          <w:p w14:paraId="4232E82E" w14:textId="001E7105" w:rsidR="0055583B" w:rsidRDefault="0055583B" w:rsidP="0055583B">
            <w:pPr>
              <w:pStyle w:val="NoSpacing"/>
              <w:spacing w:line="276" w:lineRule="auto"/>
              <w:rPr>
                <w:rFonts w:asciiTheme="minorHAnsi" w:hAnsiTheme="minorHAnsi" w:cstheme="minorHAnsi"/>
                <w:sz w:val="22"/>
                <w:szCs w:val="22"/>
                <w:lang w:eastAsia="en-US"/>
              </w:rPr>
            </w:pPr>
            <w:r w:rsidRPr="00481772">
              <w:t>• Understanding of how to use social media for community engagement</w:t>
            </w:r>
          </w:p>
        </w:tc>
        <w:tc>
          <w:tcPr>
            <w:tcW w:w="4140" w:type="dxa"/>
            <w:tcBorders>
              <w:top w:val="single" w:sz="4" w:space="0" w:color="auto"/>
              <w:left w:val="single" w:sz="4" w:space="0" w:color="auto"/>
              <w:bottom w:val="single" w:sz="4" w:space="0" w:color="auto"/>
              <w:right w:val="single" w:sz="4" w:space="0" w:color="auto"/>
            </w:tcBorders>
            <w:vAlign w:val="center"/>
          </w:tcPr>
          <w:p w14:paraId="7263B563" w14:textId="77777777" w:rsidR="0055583B" w:rsidRDefault="0055583B" w:rsidP="0055583B">
            <w:pPr>
              <w:pStyle w:val="NoSpacing"/>
              <w:spacing w:line="276" w:lineRule="auto"/>
            </w:pPr>
            <w:r w:rsidRPr="00481772">
              <w:t>• Experience with online survey and evaluation tools</w:t>
            </w:r>
            <w:r>
              <w:t xml:space="preserve"> </w:t>
            </w:r>
          </w:p>
          <w:p w14:paraId="6E3CCF1C" w14:textId="77777777" w:rsidR="0055583B" w:rsidRDefault="0055583B" w:rsidP="0055583B">
            <w:pPr>
              <w:pStyle w:val="NoSpacing"/>
              <w:spacing w:line="276" w:lineRule="auto"/>
            </w:pPr>
            <w:r w:rsidRPr="00481772">
              <w:t>• Knowledge of digital inclusion approaches</w:t>
            </w:r>
            <w:r>
              <w:t xml:space="preserve"> </w:t>
            </w:r>
          </w:p>
          <w:p w14:paraId="6CDF959B" w14:textId="77777777" w:rsidR="0055583B" w:rsidRDefault="0055583B" w:rsidP="0055583B">
            <w:pPr>
              <w:pStyle w:val="NoSpacing"/>
              <w:spacing w:line="276" w:lineRule="auto"/>
            </w:pPr>
            <w:r w:rsidRPr="00481772">
              <w:t>• Experience of using project management software</w:t>
            </w:r>
            <w:r>
              <w:t xml:space="preserve"> </w:t>
            </w:r>
          </w:p>
          <w:p w14:paraId="36020713" w14:textId="52038A5B" w:rsidR="0055583B" w:rsidRPr="00481772" w:rsidRDefault="0055583B" w:rsidP="0055583B">
            <w:pPr>
              <w:pStyle w:val="NoSpacing"/>
              <w:spacing w:line="276" w:lineRule="auto"/>
            </w:pPr>
            <w:r w:rsidRPr="00481772">
              <w:t>• Experience creating digital content for promotion and engagement</w:t>
            </w:r>
          </w:p>
        </w:tc>
        <w:tc>
          <w:tcPr>
            <w:tcW w:w="1980" w:type="dxa"/>
            <w:tcBorders>
              <w:top w:val="single" w:sz="4" w:space="0" w:color="auto"/>
              <w:left w:val="single" w:sz="4" w:space="0" w:color="auto"/>
              <w:bottom w:val="single" w:sz="4" w:space="0" w:color="auto"/>
              <w:right w:val="single" w:sz="4" w:space="0" w:color="auto"/>
            </w:tcBorders>
          </w:tcPr>
          <w:p w14:paraId="514FECB1" w14:textId="77777777" w:rsidR="0055583B" w:rsidRDefault="0055583B" w:rsidP="0055583B">
            <w:pPr>
              <w:pStyle w:val="NoSpacing"/>
              <w:spacing w:line="276" w:lineRule="auto"/>
              <w:rPr>
                <w:rFonts w:cs="Arial"/>
                <w:szCs w:val="24"/>
                <w:lang w:eastAsia="en-US"/>
              </w:rPr>
            </w:pPr>
            <w:r w:rsidRPr="0055583B">
              <w:rPr>
                <w:rFonts w:cs="Arial"/>
                <w:szCs w:val="24"/>
                <w:lang w:eastAsia="en-US"/>
              </w:rPr>
              <w:t xml:space="preserve">Application Form </w:t>
            </w:r>
          </w:p>
          <w:p w14:paraId="06D63FFE" w14:textId="02381480" w:rsidR="0055583B" w:rsidRDefault="0055583B" w:rsidP="0055583B">
            <w:pPr>
              <w:pStyle w:val="NoSpacing"/>
              <w:spacing w:line="276" w:lineRule="auto"/>
              <w:rPr>
                <w:rFonts w:asciiTheme="minorHAnsi" w:hAnsiTheme="minorHAnsi" w:cstheme="minorHAnsi"/>
                <w:sz w:val="22"/>
                <w:szCs w:val="22"/>
                <w:lang w:eastAsia="en-US"/>
              </w:rPr>
            </w:pPr>
            <w:r w:rsidRPr="0055583B">
              <w:rPr>
                <w:rFonts w:cs="Arial"/>
                <w:szCs w:val="24"/>
                <w:lang w:eastAsia="en-US"/>
              </w:rPr>
              <w:t>Interview / Presentation</w:t>
            </w:r>
          </w:p>
        </w:tc>
      </w:tr>
      <w:tr w:rsidR="0055583B" w14:paraId="771842E8" w14:textId="77777777" w:rsidTr="00C6492A">
        <w:tc>
          <w:tcPr>
            <w:tcW w:w="2358" w:type="dxa"/>
            <w:tcBorders>
              <w:top w:val="single" w:sz="4" w:space="0" w:color="auto"/>
              <w:left w:val="single" w:sz="4" w:space="0" w:color="auto"/>
              <w:bottom w:val="single" w:sz="4" w:space="0" w:color="auto"/>
              <w:right w:val="single" w:sz="4" w:space="0" w:color="auto"/>
            </w:tcBorders>
          </w:tcPr>
          <w:p w14:paraId="06EC97B5" w14:textId="77777777" w:rsidR="0055583B" w:rsidRDefault="0055583B" w:rsidP="0055583B">
            <w:pPr>
              <w:pStyle w:val="NoSpacing"/>
              <w:spacing w:line="276" w:lineRule="auto"/>
              <w:rPr>
                <w:rFonts w:asciiTheme="minorHAnsi" w:hAnsiTheme="minorHAnsi" w:cstheme="minorHAnsi"/>
                <w:b/>
                <w:sz w:val="22"/>
                <w:szCs w:val="22"/>
                <w:lang w:eastAsia="en-US"/>
              </w:rPr>
            </w:pPr>
          </w:p>
          <w:p w14:paraId="3D84AC0F" w14:textId="3B40D6BB" w:rsidR="0055583B" w:rsidRPr="00270688" w:rsidRDefault="0055583B" w:rsidP="0055583B">
            <w:pPr>
              <w:pStyle w:val="NoSpacing"/>
              <w:spacing w:line="276" w:lineRule="auto"/>
              <w:rPr>
                <w:rFonts w:cs="Arial"/>
                <w:b/>
                <w:szCs w:val="24"/>
                <w:lang w:eastAsia="en-US"/>
              </w:rPr>
            </w:pPr>
            <w:r w:rsidRPr="00270688">
              <w:rPr>
                <w:rFonts w:cs="Arial"/>
                <w:b/>
                <w:szCs w:val="24"/>
                <w:lang w:eastAsia="en-US"/>
              </w:rPr>
              <w:t>Personal</w:t>
            </w:r>
            <w:r w:rsidR="00270688">
              <w:rPr>
                <w:rFonts w:cs="Arial"/>
                <w:b/>
                <w:szCs w:val="24"/>
                <w:lang w:eastAsia="en-US"/>
              </w:rPr>
              <w:t xml:space="preserve"> Attributes</w:t>
            </w:r>
          </w:p>
          <w:p w14:paraId="25C982DC" w14:textId="77777777" w:rsidR="0055583B" w:rsidRDefault="0055583B" w:rsidP="0055583B">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tcPr>
          <w:p w14:paraId="3A100B9D" w14:textId="77777777" w:rsidR="00270688" w:rsidRPr="00270688" w:rsidRDefault="00270688" w:rsidP="0055583B">
            <w:pPr>
              <w:pStyle w:val="NoSpacing"/>
              <w:numPr>
                <w:ilvl w:val="0"/>
                <w:numId w:val="23"/>
              </w:numPr>
              <w:spacing w:line="276" w:lineRule="auto"/>
              <w:ind w:left="336"/>
              <w:rPr>
                <w:rFonts w:asciiTheme="minorHAnsi" w:hAnsiTheme="minorHAnsi" w:cstheme="minorHAnsi"/>
                <w:sz w:val="22"/>
                <w:szCs w:val="22"/>
                <w:lang w:eastAsia="en-US"/>
              </w:rPr>
            </w:pPr>
            <w:r w:rsidRPr="00481772">
              <w:t>Resilience and ability to work under pressure</w:t>
            </w:r>
            <w:r>
              <w:t xml:space="preserve"> </w:t>
            </w:r>
          </w:p>
          <w:p w14:paraId="70D74686" w14:textId="77777777" w:rsidR="00270688" w:rsidRPr="00270688" w:rsidRDefault="00270688" w:rsidP="0055583B">
            <w:pPr>
              <w:pStyle w:val="NoSpacing"/>
              <w:numPr>
                <w:ilvl w:val="0"/>
                <w:numId w:val="23"/>
              </w:numPr>
              <w:spacing w:line="276" w:lineRule="auto"/>
              <w:ind w:left="336"/>
              <w:rPr>
                <w:rFonts w:asciiTheme="minorHAnsi" w:hAnsiTheme="minorHAnsi" w:cstheme="minorHAnsi"/>
                <w:sz w:val="22"/>
                <w:szCs w:val="22"/>
                <w:lang w:eastAsia="en-US"/>
              </w:rPr>
            </w:pPr>
            <w:r w:rsidRPr="00481772">
              <w:t>Excellent time management and ability to prioritize competing demands</w:t>
            </w:r>
            <w:r>
              <w:t xml:space="preserve"> </w:t>
            </w:r>
          </w:p>
          <w:p w14:paraId="30584212" w14:textId="77777777" w:rsidR="00270688" w:rsidRPr="00270688" w:rsidRDefault="00270688" w:rsidP="0055583B">
            <w:pPr>
              <w:pStyle w:val="NoSpacing"/>
              <w:numPr>
                <w:ilvl w:val="0"/>
                <w:numId w:val="23"/>
              </w:numPr>
              <w:spacing w:line="276" w:lineRule="auto"/>
              <w:ind w:left="336"/>
              <w:rPr>
                <w:rFonts w:asciiTheme="minorHAnsi" w:hAnsiTheme="minorHAnsi" w:cstheme="minorHAnsi"/>
                <w:sz w:val="22"/>
                <w:szCs w:val="22"/>
                <w:lang w:eastAsia="en-US"/>
              </w:rPr>
            </w:pPr>
            <w:r w:rsidRPr="00481772">
              <w:t>Ability to assess and manage risk in community settings</w:t>
            </w:r>
            <w:r>
              <w:t xml:space="preserve"> </w:t>
            </w:r>
          </w:p>
          <w:p w14:paraId="504606D3" w14:textId="77777777" w:rsidR="00270688" w:rsidRPr="00270688" w:rsidRDefault="00270688" w:rsidP="0055583B">
            <w:pPr>
              <w:pStyle w:val="NoSpacing"/>
              <w:numPr>
                <w:ilvl w:val="0"/>
                <w:numId w:val="23"/>
              </w:numPr>
              <w:spacing w:line="276" w:lineRule="auto"/>
              <w:ind w:left="336"/>
              <w:rPr>
                <w:rFonts w:asciiTheme="minorHAnsi" w:hAnsiTheme="minorHAnsi" w:cstheme="minorHAnsi"/>
                <w:sz w:val="22"/>
                <w:szCs w:val="22"/>
                <w:lang w:eastAsia="en-US"/>
              </w:rPr>
            </w:pPr>
            <w:r w:rsidRPr="00481772">
              <w:t>Commitment to personal and professional development</w:t>
            </w:r>
            <w:r>
              <w:t xml:space="preserve"> </w:t>
            </w:r>
          </w:p>
          <w:p w14:paraId="12A53788" w14:textId="46F327C8" w:rsidR="0055583B" w:rsidRDefault="00270688" w:rsidP="0055583B">
            <w:pPr>
              <w:pStyle w:val="NoSpacing"/>
              <w:numPr>
                <w:ilvl w:val="0"/>
                <w:numId w:val="23"/>
              </w:numPr>
              <w:spacing w:line="276" w:lineRule="auto"/>
              <w:ind w:left="336"/>
              <w:rPr>
                <w:rFonts w:asciiTheme="minorHAnsi" w:hAnsiTheme="minorHAnsi" w:cstheme="minorHAnsi"/>
                <w:sz w:val="22"/>
                <w:szCs w:val="22"/>
                <w:lang w:eastAsia="en-US"/>
              </w:rPr>
            </w:pPr>
            <w:r w:rsidRPr="00481772">
              <w:t>Flexible approach to working arrangements</w:t>
            </w:r>
          </w:p>
        </w:tc>
        <w:tc>
          <w:tcPr>
            <w:tcW w:w="4140" w:type="dxa"/>
            <w:tcBorders>
              <w:top w:val="single" w:sz="4" w:space="0" w:color="auto"/>
              <w:left w:val="single" w:sz="4" w:space="0" w:color="auto"/>
              <w:bottom w:val="single" w:sz="4" w:space="0" w:color="auto"/>
              <w:right w:val="single" w:sz="4" w:space="0" w:color="auto"/>
            </w:tcBorders>
          </w:tcPr>
          <w:p w14:paraId="38A7ACDC" w14:textId="388518F8" w:rsidR="0055583B" w:rsidRDefault="00270688" w:rsidP="00270688">
            <w:pPr>
              <w:pStyle w:val="NoSpacing"/>
              <w:numPr>
                <w:ilvl w:val="0"/>
                <w:numId w:val="23"/>
              </w:numPr>
              <w:spacing w:line="276" w:lineRule="auto"/>
              <w:rPr>
                <w:rFonts w:asciiTheme="minorHAnsi" w:hAnsiTheme="minorHAnsi" w:cstheme="minorHAnsi"/>
                <w:sz w:val="22"/>
                <w:szCs w:val="22"/>
                <w:lang w:eastAsia="en-US"/>
              </w:rPr>
            </w:pPr>
            <w:r w:rsidRPr="00481772">
              <w:t>Experience of working in a fast-paced, multi-stakeholder environment</w:t>
            </w:r>
          </w:p>
        </w:tc>
        <w:tc>
          <w:tcPr>
            <w:tcW w:w="1980" w:type="dxa"/>
            <w:tcBorders>
              <w:top w:val="single" w:sz="4" w:space="0" w:color="auto"/>
              <w:left w:val="single" w:sz="4" w:space="0" w:color="auto"/>
              <w:bottom w:val="single" w:sz="4" w:space="0" w:color="auto"/>
              <w:right w:val="single" w:sz="4" w:space="0" w:color="auto"/>
            </w:tcBorders>
          </w:tcPr>
          <w:p w14:paraId="139F3CAE" w14:textId="77777777" w:rsidR="0055583B" w:rsidRDefault="0055583B" w:rsidP="0055583B">
            <w:pPr>
              <w:pStyle w:val="NoSpacing"/>
              <w:spacing w:line="276" w:lineRule="auto"/>
              <w:rPr>
                <w:rFonts w:asciiTheme="minorHAnsi" w:hAnsiTheme="minorHAnsi" w:cstheme="minorHAnsi"/>
                <w:sz w:val="22"/>
                <w:szCs w:val="22"/>
                <w:lang w:eastAsia="en-US"/>
              </w:rPr>
            </w:pPr>
          </w:p>
          <w:p w14:paraId="659F02C8" w14:textId="77777777" w:rsidR="00270688" w:rsidRDefault="0055583B" w:rsidP="0055583B">
            <w:pPr>
              <w:pStyle w:val="NoSpacing"/>
              <w:spacing w:line="276" w:lineRule="auto"/>
              <w:rPr>
                <w:rFonts w:cs="Arial"/>
                <w:szCs w:val="24"/>
                <w:lang w:eastAsia="en-US"/>
              </w:rPr>
            </w:pPr>
            <w:r w:rsidRPr="00270688">
              <w:rPr>
                <w:rFonts w:cs="Arial"/>
                <w:szCs w:val="24"/>
                <w:lang w:eastAsia="en-US"/>
              </w:rPr>
              <w:t xml:space="preserve">Application Form </w:t>
            </w:r>
          </w:p>
          <w:p w14:paraId="5EE7A0FF" w14:textId="37F5A3F0" w:rsidR="0055583B" w:rsidRPr="00270688" w:rsidRDefault="0055583B" w:rsidP="0055583B">
            <w:pPr>
              <w:pStyle w:val="NoSpacing"/>
              <w:spacing w:line="276" w:lineRule="auto"/>
              <w:rPr>
                <w:rFonts w:cs="Arial"/>
                <w:szCs w:val="24"/>
                <w:lang w:eastAsia="en-US"/>
              </w:rPr>
            </w:pPr>
            <w:r w:rsidRPr="00270688">
              <w:rPr>
                <w:rFonts w:cs="Arial"/>
                <w:szCs w:val="24"/>
                <w:lang w:eastAsia="en-US"/>
              </w:rPr>
              <w:t>Interview</w:t>
            </w:r>
          </w:p>
        </w:tc>
      </w:tr>
      <w:tr w:rsidR="00270688" w14:paraId="260DCA03" w14:textId="77777777" w:rsidTr="003D6644">
        <w:tc>
          <w:tcPr>
            <w:tcW w:w="2358" w:type="dxa"/>
            <w:tcBorders>
              <w:top w:val="single" w:sz="4" w:space="0" w:color="auto"/>
              <w:left w:val="single" w:sz="4" w:space="0" w:color="auto"/>
              <w:bottom w:val="single" w:sz="4" w:space="0" w:color="auto"/>
              <w:right w:val="single" w:sz="4" w:space="0" w:color="auto"/>
            </w:tcBorders>
          </w:tcPr>
          <w:p w14:paraId="78CBAA2D" w14:textId="77777777" w:rsidR="00270688" w:rsidRDefault="00270688" w:rsidP="00270688">
            <w:pPr>
              <w:pStyle w:val="NoSpacing"/>
              <w:spacing w:line="276" w:lineRule="auto"/>
              <w:rPr>
                <w:rFonts w:asciiTheme="minorHAnsi" w:hAnsiTheme="minorHAnsi" w:cstheme="minorHAnsi"/>
                <w:b/>
                <w:sz w:val="22"/>
                <w:szCs w:val="22"/>
                <w:lang w:eastAsia="en-US"/>
              </w:rPr>
            </w:pPr>
          </w:p>
          <w:p w14:paraId="384C6FC4" w14:textId="77777777" w:rsidR="00270688" w:rsidRPr="00270688" w:rsidRDefault="00270688" w:rsidP="00270688">
            <w:pPr>
              <w:pStyle w:val="NoSpacing"/>
              <w:spacing w:line="276" w:lineRule="auto"/>
              <w:rPr>
                <w:rFonts w:cs="Arial"/>
                <w:b/>
                <w:szCs w:val="24"/>
                <w:lang w:eastAsia="en-US"/>
              </w:rPr>
            </w:pPr>
            <w:r w:rsidRPr="00270688">
              <w:rPr>
                <w:rFonts w:cs="Arial"/>
                <w:b/>
                <w:szCs w:val="24"/>
                <w:lang w:eastAsia="en-US"/>
              </w:rPr>
              <w:t>Practical &amp; Intellectual Skills</w:t>
            </w:r>
          </w:p>
          <w:p w14:paraId="67688FF0" w14:textId="77777777" w:rsidR="00270688" w:rsidRDefault="00270688" w:rsidP="00270688">
            <w:pPr>
              <w:pStyle w:val="NoSpacing"/>
              <w:spacing w:line="276" w:lineRule="auto"/>
              <w:rPr>
                <w:rFonts w:asciiTheme="minorHAnsi" w:hAnsiTheme="minorHAnsi" w:cstheme="minorHAnsi"/>
                <w:b/>
                <w:sz w:val="22"/>
                <w:szCs w:val="22"/>
                <w:lang w:eastAsia="en-US"/>
              </w:rPr>
            </w:pPr>
          </w:p>
        </w:tc>
        <w:tc>
          <w:tcPr>
            <w:tcW w:w="5760" w:type="dxa"/>
            <w:tcBorders>
              <w:top w:val="single" w:sz="4" w:space="0" w:color="auto"/>
              <w:left w:val="single" w:sz="4" w:space="0" w:color="auto"/>
              <w:bottom w:val="single" w:sz="4" w:space="0" w:color="auto"/>
              <w:right w:val="single" w:sz="4" w:space="0" w:color="auto"/>
            </w:tcBorders>
            <w:vAlign w:val="center"/>
          </w:tcPr>
          <w:p w14:paraId="04241D35"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Excellent verbal and written communication skills</w:t>
            </w:r>
            <w:r>
              <w:t xml:space="preserve"> </w:t>
            </w:r>
          </w:p>
          <w:p w14:paraId="52E18954"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Strong interpersonal skills with ability to build rapport across diverse groups</w:t>
            </w:r>
            <w:r>
              <w:t xml:space="preserve"> </w:t>
            </w:r>
          </w:p>
          <w:p w14:paraId="28D0B7CC"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Proven ability to influence and negotiate with stakeholders</w:t>
            </w:r>
            <w:r>
              <w:t xml:space="preserve"> </w:t>
            </w:r>
          </w:p>
          <w:p w14:paraId="47471C5B"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Skills in planning, delivering and evaluating community activities</w:t>
            </w:r>
            <w:r>
              <w:t xml:space="preserve"> </w:t>
            </w:r>
          </w:p>
          <w:p w14:paraId="78122F5A"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lastRenderedPageBreak/>
              <w:t>Problem-solving and critical thinking abilities</w:t>
            </w:r>
            <w:r>
              <w:t xml:space="preserve"> </w:t>
            </w:r>
          </w:p>
          <w:p w14:paraId="56450838"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Self-motivated with ability to work independently</w:t>
            </w:r>
            <w:r>
              <w:t xml:space="preserve"> </w:t>
            </w:r>
          </w:p>
          <w:p w14:paraId="07AFC6C6" w14:textId="47482626" w:rsidR="00270688" w:rsidRPr="00544C5D"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Analytical skills for evaluation and reporting</w:t>
            </w:r>
          </w:p>
        </w:tc>
        <w:tc>
          <w:tcPr>
            <w:tcW w:w="4140" w:type="dxa"/>
            <w:tcBorders>
              <w:top w:val="single" w:sz="4" w:space="0" w:color="auto"/>
              <w:left w:val="single" w:sz="4" w:space="0" w:color="auto"/>
              <w:bottom w:val="single" w:sz="4" w:space="0" w:color="auto"/>
              <w:right w:val="single" w:sz="4" w:space="0" w:color="auto"/>
            </w:tcBorders>
          </w:tcPr>
          <w:p w14:paraId="70F9E50A"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lastRenderedPageBreak/>
              <w:t>Strategic thinking ability</w:t>
            </w:r>
            <w:r>
              <w:t xml:space="preserve"> </w:t>
            </w:r>
          </w:p>
          <w:p w14:paraId="09995D1A"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Research skills</w:t>
            </w:r>
            <w:r>
              <w:t xml:space="preserve"> </w:t>
            </w:r>
          </w:p>
          <w:p w14:paraId="431D9AD3" w14:textId="07B0CDD2"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Experience of networking across organi</w:t>
            </w:r>
            <w:r>
              <w:t>s</w:t>
            </w:r>
            <w:r w:rsidRPr="00481772">
              <w:t>ations and sectors</w:t>
            </w:r>
            <w:r>
              <w:t xml:space="preserve"> </w:t>
            </w:r>
          </w:p>
          <w:p w14:paraId="1633CFBA" w14:textId="77777777" w:rsidR="00270688" w:rsidRP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Fundraising or income generation experience</w:t>
            </w:r>
            <w:r>
              <w:t xml:space="preserve"> </w:t>
            </w:r>
          </w:p>
          <w:p w14:paraId="1BA253E1" w14:textId="1F57DDF0" w:rsidR="00270688" w:rsidRDefault="00270688" w:rsidP="00270688">
            <w:pPr>
              <w:pStyle w:val="NoSpacing"/>
              <w:numPr>
                <w:ilvl w:val="0"/>
                <w:numId w:val="24"/>
              </w:numPr>
              <w:spacing w:line="276" w:lineRule="auto"/>
              <w:ind w:left="336"/>
              <w:rPr>
                <w:rFonts w:asciiTheme="minorHAnsi" w:hAnsiTheme="minorHAnsi" w:cstheme="minorHAnsi"/>
                <w:sz w:val="22"/>
                <w:szCs w:val="22"/>
                <w:lang w:eastAsia="en-US"/>
              </w:rPr>
            </w:pPr>
            <w:r w:rsidRPr="00481772">
              <w:t xml:space="preserve">Facilitation skills for complex </w:t>
            </w:r>
            <w:r w:rsidRPr="00481772">
              <w:lastRenderedPageBreak/>
              <w:t>discussions or situations</w:t>
            </w:r>
          </w:p>
        </w:tc>
        <w:tc>
          <w:tcPr>
            <w:tcW w:w="1980" w:type="dxa"/>
            <w:tcBorders>
              <w:top w:val="single" w:sz="4" w:space="0" w:color="auto"/>
              <w:left w:val="single" w:sz="4" w:space="0" w:color="auto"/>
              <w:bottom w:val="single" w:sz="4" w:space="0" w:color="auto"/>
              <w:right w:val="single" w:sz="4" w:space="0" w:color="auto"/>
            </w:tcBorders>
          </w:tcPr>
          <w:p w14:paraId="3D789031" w14:textId="77777777" w:rsidR="00270688" w:rsidRPr="00270688" w:rsidRDefault="00270688" w:rsidP="00270688">
            <w:pPr>
              <w:pStyle w:val="NoSpacing"/>
              <w:spacing w:line="276" w:lineRule="auto"/>
              <w:rPr>
                <w:rFonts w:cs="Arial"/>
                <w:szCs w:val="24"/>
                <w:lang w:eastAsia="en-US"/>
              </w:rPr>
            </w:pPr>
          </w:p>
          <w:p w14:paraId="40D76553" w14:textId="77777777" w:rsidR="00270688" w:rsidRDefault="00270688" w:rsidP="00270688">
            <w:pPr>
              <w:pStyle w:val="NoSpacing"/>
              <w:spacing w:line="276" w:lineRule="auto"/>
              <w:rPr>
                <w:rFonts w:cs="Arial"/>
                <w:szCs w:val="24"/>
                <w:lang w:eastAsia="en-US"/>
              </w:rPr>
            </w:pPr>
            <w:r w:rsidRPr="00270688">
              <w:rPr>
                <w:rFonts w:cs="Arial"/>
                <w:szCs w:val="24"/>
                <w:lang w:eastAsia="en-US"/>
              </w:rPr>
              <w:t xml:space="preserve">Application Form </w:t>
            </w:r>
          </w:p>
          <w:p w14:paraId="55407D25" w14:textId="05379839" w:rsidR="00270688" w:rsidRPr="00270688" w:rsidRDefault="00270688" w:rsidP="00270688">
            <w:pPr>
              <w:pStyle w:val="NoSpacing"/>
              <w:spacing w:line="276" w:lineRule="auto"/>
              <w:rPr>
                <w:rFonts w:cs="Arial"/>
                <w:szCs w:val="24"/>
                <w:lang w:eastAsia="en-US"/>
              </w:rPr>
            </w:pPr>
            <w:r w:rsidRPr="00270688">
              <w:rPr>
                <w:rFonts w:cs="Arial"/>
                <w:szCs w:val="24"/>
                <w:lang w:eastAsia="en-US"/>
              </w:rPr>
              <w:t>Interview</w:t>
            </w:r>
          </w:p>
        </w:tc>
      </w:tr>
      <w:tr w:rsidR="00270688" w14:paraId="2610EBB0" w14:textId="77777777" w:rsidTr="00924649">
        <w:tc>
          <w:tcPr>
            <w:tcW w:w="2358" w:type="dxa"/>
            <w:tcBorders>
              <w:top w:val="single" w:sz="4" w:space="0" w:color="auto"/>
              <w:left w:val="single" w:sz="4" w:space="0" w:color="auto"/>
              <w:bottom w:val="single" w:sz="4" w:space="0" w:color="auto"/>
              <w:right w:val="single" w:sz="4" w:space="0" w:color="auto"/>
            </w:tcBorders>
          </w:tcPr>
          <w:p w14:paraId="7A0B9932" w14:textId="77777777" w:rsidR="00270688" w:rsidRDefault="00270688" w:rsidP="00270688">
            <w:pPr>
              <w:pStyle w:val="NoSpacing"/>
              <w:spacing w:line="276" w:lineRule="auto"/>
              <w:rPr>
                <w:rFonts w:asciiTheme="minorHAnsi" w:hAnsiTheme="minorHAnsi" w:cstheme="minorHAnsi"/>
                <w:b/>
                <w:sz w:val="22"/>
                <w:szCs w:val="22"/>
                <w:lang w:eastAsia="en-US"/>
              </w:rPr>
            </w:pPr>
          </w:p>
          <w:p w14:paraId="2A0117A4" w14:textId="77777777" w:rsidR="00270688" w:rsidRPr="00270688" w:rsidRDefault="00270688" w:rsidP="00270688">
            <w:pPr>
              <w:pStyle w:val="NoSpacing"/>
              <w:spacing w:line="276" w:lineRule="auto"/>
              <w:rPr>
                <w:rFonts w:cs="Arial"/>
                <w:b/>
                <w:szCs w:val="24"/>
                <w:lang w:eastAsia="en-US"/>
              </w:rPr>
            </w:pPr>
            <w:r w:rsidRPr="00270688">
              <w:rPr>
                <w:rFonts w:cs="Arial"/>
                <w:b/>
                <w:szCs w:val="24"/>
                <w:lang w:eastAsia="en-US"/>
              </w:rPr>
              <w:t>Disposition, Attitude, Judgement</w:t>
            </w:r>
          </w:p>
        </w:tc>
        <w:tc>
          <w:tcPr>
            <w:tcW w:w="5760" w:type="dxa"/>
            <w:tcBorders>
              <w:top w:val="single" w:sz="4" w:space="0" w:color="auto"/>
              <w:left w:val="single" w:sz="4" w:space="0" w:color="auto"/>
              <w:bottom w:val="single" w:sz="4" w:space="0" w:color="auto"/>
              <w:right w:val="single" w:sz="4" w:space="0" w:color="auto"/>
            </w:tcBorders>
            <w:vAlign w:val="center"/>
          </w:tcPr>
          <w:p w14:paraId="62E82CC9" w14:textId="109270D2"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Commitment to community development principles</w:t>
            </w:r>
            <w:r>
              <w:t xml:space="preserve"> </w:t>
            </w:r>
          </w:p>
          <w:p w14:paraId="39926AC0" w14:textId="7768D762"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Person-</w:t>
            </w:r>
            <w:r w:rsidRPr="00481772">
              <w:t>centred</w:t>
            </w:r>
            <w:r w:rsidRPr="00481772">
              <w:t xml:space="preserve"> approach with empathy and understanding</w:t>
            </w:r>
            <w:r>
              <w:t xml:space="preserve"> </w:t>
            </w:r>
          </w:p>
          <w:p w14:paraId="0E572558" w14:textId="77777777"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Proactive, positive "can do" attitude</w:t>
            </w:r>
            <w:r>
              <w:t xml:space="preserve"> </w:t>
            </w:r>
          </w:p>
          <w:p w14:paraId="20434300" w14:textId="77777777"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Commitment to team working and collaborative approaches</w:t>
            </w:r>
            <w:r>
              <w:t xml:space="preserve"> </w:t>
            </w:r>
          </w:p>
          <w:p w14:paraId="47EF5FC1" w14:textId="77777777"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Enthusiasm and creativity</w:t>
            </w:r>
            <w:r>
              <w:t xml:space="preserve"> </w:t>
            </w:r>
          </w:p>
          <w:p w14:paraId="3FD9295F" w14:textId="77777777"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Reliability and commitment to meeting deadlines</w:t>
            </w:r>
            <w:r>
              <w:t xml:space="preserve"> </w:t>
            </w:r>
          </w:p>
          <w:p w14:paraId="0BEDAB5E" w14:textId="77777777"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Strong commitment to equality, diversity and inclusion</w:t>
            </w:r>
            <w:r>
              <w:t xml:space="preserve"> </w:t>
            </w:r>
          </w:p>
          <w:p w14:paraId="7F366259" w14:textId="56E39B8E" w:rsidR="00270688" w:rsidRPr="00544C5D"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Understanding of and commitment to confidentiality and UK GDPR requirements</w:t>
            </w:r>
          </w:p>
        </w:tc>
        <w:tc>
          <w:tcPr>
            <w:tcW w:w="4140" w:type="dxa"/>
            <w:tcBorders>
              <w:top w:val="single" w:sz="4" w:space="0" w:color="auto"/>
              <w:left w:val="single" w:sz="4" w:space="0" w:color="auto"/>
              <w:bottom w:val="single" w:sz="4" w:space="0" w:color="auto"/>
              <w:right w:val="single" w:sz="4" w:space="0" w:color="auto"/>
            </w:tcBorders>
          </w:tcPr>
          <w:p w14:paraId="71E5F3A4" w14:textId="77777777" w:rsidR="00270688" w:rsidRP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 xml:space="preserve">Understanding of asset-based community development approaches </w:t>
            </w:r>
          </w:p>
          <w:p w14:paraId="6467DCC0" w14:textId="7A24D400" w:rsidR="00270688" w:rsidRDefault="00270688" w:rsidP="00270688">
            <w:pPr>
              <w:pStyle w:val="NoSpacing"/>
              <w:numPr>
                <w:ilvl w:val="0"/>
                <w:numId w:val="26"/>
              </w:numPr>
              <w:spacing w:line="276" w:lineRule="auto"/>
              <w:rPr>
                <w:rFonts w:asciiTheme="minorHAnsi" w:hAnsiTheme="minorHAnsi" w:cstheme="minorHAnsi"/>
                <w:sz w:val="22"/>
                <w:szCs w:val="22"/>
                <w:lang w:eastAsia="en-US"/>
              </w:rPr>
            </w:pPr>
            <w:r w:rsidRPr="00481772">
              <w:t>Experience of reflective practice</w:t>
            </w:r>
          </w:p>
          <w:p w14:paraId="7F8CABA8" w14:textId="77777777" w:rsidR="00270688" w:rsidRDefault="00270688" w:rsidP="00270688">
            <w:pPr>
              <w:pStyle w:val="NoSpacing"/>
              <w:spacing w:line="276" w:lineRule="auto"/>
              <w:rPr>
                <w:rFonts w:asciiTheme="minorHAnsi" w:hAnsiTheme="minorHAnsi" w:cstheme="minorHAns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tcPr>
          <w:p w14:paraId="52A23A2D" w14:textId="77777777" w:rsidR="00270688" w:rsidRDefault="00270688" w:rsidP="00270688">
            <w:pPr>
              <w:pStyle w:val="NoSpacing"/>
              <w:spacing w:line="276" w:lineRule="auto"/>
              <w:rPr>
                <w:rFonts w:asciiTheme="minorHAnsi" w:hAnsiTheme="minorHAnsi" w:cstheme="minorHAnsi"/>
                <w:sz w:val="22"/>
                <w:szCs w:val="22"/>
                <w:lang w:eastAsia="en-US"/>
              </w:rPr>
            </w:pPr>
          </w:p>
          <w:p w14:paraId="349EAACA" w14:textId="77777777" w:rsidR="00270688" w:rsidRPr="00270688" w:rsidRDefault="00270688" w:rsidP="00270688">
            <w:pPr>
              <w:pStyle w:val="NoSpacing"/>
              <w:spacing w:line="276" w:lineRule="auto"/>
              <w:rPr>
                <w:rFonts w:cs="Arial"/>
                <w:szCs w:val="24"/>
                <w:lang w:eastAsia="en-US"/>
              </w:rPr>
            </w:pPr>
            <w:r w:rsidRPr="00270688">
              <w:rPr>
                <w:rFonts w:cs="Arial"/>
                <w:szCs w:val="24"/>
                <w:lang w:eastAsia="en-US"/>
              </w:rPr>
              <w:t>Application Form</w:t>
            </w:r>
          </w:p>
          <w:p w14:paraId="460AC413" w14:textId="77777777" w:rsidR="00270688" w:rsidRDefault="00270688" w:rsidP="00270688">
            <w:pPr>
              <w:pStyle w:val="NoSpacing"/>
              <w:spacing w:line="276" w:lineRule="auto"/>
              <w:rPr>
                <w:rFonts w:asciiTheme="minorHAnsi" w:hAnsiTheme="minorHAnsi" w:cstheme="minorHAnsi"/>
                <w:sz w:val="22"/>
                <w:szCs w:val="22"/>
                <w:lang w:eastAsia="en-US"/>
              </w:rPr>
            </w:pPr>
            <w:r w:rsidRPr="00270688">
              <w:rPr>
                <w:rFonts w:cs="Arial"/>
                <w:szCs w:val="24"/>
                <w:lang w:eastAsia="en-US"/>
              </w:rPr>
              <w:t>Interview</w:t>
            </w:r>
          </w:p>
        </w:tc>
      </w:tr>
      <w:tr w:rsidR="00270688" w14:paraId="38C9A866" w14:textId="77777777" w:rsidTr="00C6492A">
        <w:tc>
          <w:tcPr>
            <w:tcW w:w="2358" w:type="dxa"/>
            <w:tcBorders>
              <w:top w:val="single" w:sz="4" w:space="0" w:color="auto"/>
              <w:left w:val="single" w:sz="4" w:space="0" w:color="auto"/>
              <w:bottom w:val="single" w:sz="4" w:space="0" w:color="auto"/>
              <w:right w:val="single" w:sz="4" w:space="0" w:color="auto"/>
            </w:tcBorders>
          </w:tcPr>
          <w:p w14:paraId="722E9028" w14:textId="77777777" w:rsidR="00270688" w:rsidRDefault="00270688" w:rsidP="00270688">
            <w:pPr>
              <w:pStyle w:val="NoSpacing"/>
              <w:spacing w:line="276" w:lineRule="auto"/>
              <w:rPr>
                <w:rFonts w:asciiTheme="minorHAnsi" w:hAnsiTheme="minorHAnsi" w:cstheme="minorHAnsi"/>
                <w:b/>
                <w:sz w:val="22"/>
                <w:szCs w:val="22"/>
                <w:lang w:eastAsia="en-US"/>
              </w:rPr>
            </w:pPr>
          </w:p>
          <w:p w14:paraId="7F5D4AD5" w14:textId="77777777" w:rsidR="00270688" w:rsidRPr="00660E02" w:rsidRDefault="00270688" w:rsidP="00270688">
            <w:pPr>
              <w:pStyle w:val="NoSpacing"/>
              <w:spacing w:line="276" w:lineRule="auto"/>
              <w:rPr>
                <w:rFonts w:cs="Arial"/>
                <w:b/>
                <w:szCs w:val="24"/>
                <w:lang w:eastAsia="en-US"/>
              </w:rPr>
            </w:pPr>
            <w:r w:rsidRPr="00660E02">
              <w:rPr>
                <w:rFonts w:cs="Arial"/>
                <w:b/>
                <w:szCs w:val="24"/>
                <w:lang w:eastAsia="en-US"/>
              </w:rPr>
              <w:t>Other</w:t>
            </w:r>
          </w:p>
        </w:tc>
        <w:tc>
          <w:tcPr>
            <w:tcW w:w="5760" w:type="dxa"/>
            <w:tcBorders>
              <w:top w:val="single" w:sz="4" w:space="0" w:color="auto"/>
              <w:left w:val="single" w:sz="4" w:space="0" w:color="auto"/>
              <w:bottom w:val="single" w:sz="4" w:space="0" w:color="auto"/>
              <w:right w:val="single" w:sz="4" w:space="0" w:color="auto"/>
            </w:tcBorders>
          </w:tcPr>
          <w:p w14:paraId="390CDAC5" w14:textId="77777777" w:rsidR="00270688" w:rsidRDefault="00270688" w:rsidP="00270688">
            <w:pPr>
              <w:pStyle w:val="NoSpacing"/>
              <w:spacing w:line="276" w:lineRule="auto"/>
              <w:ind w:left="336"/>
              <w:rPr>
                <w:rFonts w:asciiTheme="minorHAnsi" w:hAnsiTheme="minorHAnsi" w:cstheme="minorHAnsi"/>
                <w:sz w:val="22"/>
                <w:szCs w:val="22"/>
                <w:lang w:eastAsia="en-US"/>
              </w:rPr>
            </w:pPr>
          </w:p>
          <w:p w14:paraId="4937377E" w14:textId="77777777" w:rsidR="00660E02" w:rsidRPr="00660E02" w:rsidRDefault="00660E02" w:rsidP="00270688">
            <w:pPr>
              <w:pStyle w:val="NoSpacing"/>
              <w:numPr>
                <w:ilvl w:val="0"/>
                <w:numId w:val="27"/>
              </w:numPr>
              <w:spacing w:line="276" w:lineRule="auto"/>
              <w:ind w:left="336"/>
              <w:rPr>
                <w:rFonts w:asciiTheme="minorHAnsi" w:hAnsiTheme="minorHAnsi" w:cstheme="minorHAnsi"/>
                <w:sz w:val="22"/>
                <w:szCs w:val="22"/>
                <w:lang w:eastAsia="en-US"/>
              </w:rPr>
            </w:pPr>
            <w:r w:rsidRPr="00481772">
              <w:t>Ability to travel throughout the project area</w:t>
            </w:r>
            <w:r>
              <w:t xml:space="preserve"> </w:t>
            </w:r>
          </w:p>
          <w:p w14:paraId="417B0B66" w14:textId="77777777" w:rsidR="00660E02" w:rsidRPr="00660E02" w:rsidRDefault="00660E02" w:rsidP="00270688">
            <w:pPr>
              <w:pStyle w:val="NoSpacing"/>
              <w:numPr>
                <w:ilvl w:val="0"/>
                <w:numId w:val="27"/>
              </w:numPr>
              <w:spacing w:line="276" w:lineRule="auto"/>
              <w:ind w:left="336"/>
              <w:rPr>
                <w:rFonts w:asciiTheme="minorHAnsi" w:hAnsiTheme="minorHAnsi" w:cstheme="minorHAnsi"/>
                <w:sz w:val="22"/>
                <w:szCs w:val="22"/>
                <w:lang w:eastAsia="en-US"/>
              </w:rPr>
            </w:pPr>
            <w:r w:rsidRPr="00481772">
              <w:t>Driving license and access to vehicle for work purposes</w:t>
            </w:r>
            <w:r>
              <w:t xml:space="preserve">. </w:t>
            </w:r>
          </w:p>
          <w:p w14:paraId="7880ED0E" w14:textId="77777777" w:rsidR="00660E02" w:rsidRPr="00660E02" w:rsidRDefault="00660E02" w:rsidP="00270688">
            <w:pPr>
              <w:pStyle w:val="NoSpacing"/>
              <w:numPr>
                <w:ilvl w:val="0"/>
                <w:numId w:val="27"/>
              </w:numPr>
              <w:spacing w:line="276" w:lineRule="auto"/>
              <w:ind w:left="336"/>
              <w:rPr>
                <w:rFonts w:asciiTheme="minorHAnsi" w:hAnsiTheme="minorHAnsi" w:cstheme="minorHAnsi"/>
                <w:sz w:val="22"/>
                <w:szCs w:val="22"/>
                <w:lang w:eastAsia="en-US"/>
              </w:rPr>
            </w:pPr>
            <w:r w:rsidRPr="00481772">
              <w:t>Willingness to work flexible hours, including occasional evenings and weekends</w:t>
            </w:r>
            <w:r>
              <w:t xml:space="preserve"> </w:t>
            </w:r>
          </w:p>
          <w:p w14:paraId="3635A4A0" w14:textId="77777777" w:rsidR="00660E02" w:rsidRPr="00660E02" w:rsidRDefault="00660E02" w:rsidP="00270688">
            <w:pPr>
              <w:pStyle w:val="NoSpacing"/>
              <w:numPr>
                <w:ilvl w:val="0"/>
                <w:numId w:val="27"/>
              </w:numPr>
              <w:spacing w:line="276" w:lineRule="auto"/>
              <w:ind w:left="336"/>
              <w:rPr>
                <w:rFonts w:asciiTheme="minorHAnsi" w:hAnsiTheme="minorHAnsi" w:cstheme="minorHAnsi"/>
                <w:sz w:val="22"/>
                <w:szCs w:val="22"/>
                <w:lang w:eastAsia="en-US"/>
              </w:rPr>
            </w:pPr>
            <w:r w:rsidRPr="00481772">
              <w:t>Right to work in the UK</w:t>
            </w:r>
            <w:r>
              <w:t xml:space="preserve"> </w:t>
            </w:r>
          </w:p>
          <w:p w14:paraId="617F797D" w14:textId="72645F70" w:rsidR="00270688" w:rsidRDefault="00660E02" w:rsidP="00270688">
            <w:pPr>
              <w:pStyle w:val="NoSpacing"/>
              <w:numPr>
                <w:ilvl w:val="0"/>
                <w:numId w:val="27"/>
              </w:numPr>
              <w:spacing w:line="276" w:lineRule="auto"/>
              <w:ind w:left="336"/>
              <w:rPr>
                <w:rFonts w:asciiTheme="minorHAnsi" w:hAnsiTheme="minorHAnsi" w:cstheme="minorHAnsi"/>
                <w:sz w:val="22"/>
                <w:szCs w:val="22"/>
                <w:lang w:eastAsia="en-US"/>
              </w:rPr>
            </w:pPr>
            <w:r w:rsidRPr="00481772">
              <w:t>Willingness to undertake an Enhanced DBS check</w:t>
            </w:r>
          </w:p>
        </w:tc>
        <w:tc>
          <w:tcPr>
            <w:tcW w:w="4140" w:type="dxa"/>
            <w:tcBorders>
              <w:top w:val="single" w:sz="4" w:space="0" w:color="auto"/>
              <w:left w:val="single" w:sz="4" w:space="0" w:color="auto"/>
              <w:bottom w:val="single" w:sz="4" w:space="0" w:color="auto"/>
              <w:right w:val="single" w:sz="4" w:space="0" w:color="auto"/>
            </w:tcBorders>
          </w:tcPr>
          <w:p w14:paraId="72648AD9" w14:textId="77777777" w:rsidR="00270688" w:rsidRDefault="00270688" w:rsidP="00270688">
            <w:pPr>
              <w:pStyle w:val="NoSpacing"/>
              <w:spacing w:line="276" w:lineRule="auto"/>
              <w:rPr>
                <w:rFonts w:asciiTheme="minorHAnsi" w:hAnsiTheme="minorHAnsi" w:cstheme="minorHAnsi"/>
                <w:sz w:val="22"/>
                <w:szCs w:val="22"/>
                <w:lang w:eastAsia="en-US"/>
              </w:rPr>
            </w:pPr>
          </w:p>
        </w:tc>
        <w:tc>
          <w:tcPr>
            <w:tcW w:w="1980" w:type="dxa"/>
            <w:tcBorders>
              <w:top w:val="single" w:sz="4" w:space="0" w:color="auto"/>
              <w:left w:val="single" w:sz="4" w:space="0" w:color="auto"/>
              <w:bottom w:val="single" w:sz="4" w:space="0" w:color="auto"/>
              <w:right w:val="single" w:sz="4" w:space="0" w:color="auto"/>
            </w:tcBorders>
            <w:hideMark/>
          </w:tcPr>
          <w:p w14:paraId="162F89E4" w14:textId="0FAE430D" w:rsidR="00270688" w:rsidRPr="00660E02" w:rsidRDefault="00270688" w:rsidP="00270688">
            <w:pPr>
              <w:pStyle w:val="NoSpacing"/>
              <w:spacing w:line="276" w:lineRule="auto"/>
              <w:rPr>
                <w:rFonts w:cs="Arial"/>
                <w:szCs w:val="24"/>
                <w:lang w:eastAsia="en-US"/>
              </w:rPr>
            </w:pPr>
            <w:r w:rsidRPr="00660E02">
              <w:rPr>
                <w:rFonts w:cs="Arial"/>
                <w:szCs w:val="24"/>
                <w:lang w:eastAsia="en-US"/>
              </w:rPr>
              <w:t>Application Form Interview</w:t>
            </w:r>
          </w:p>
        </w:tc>
      </w:tr>
    </w:tbl>
    <w:p w14:paraId="2B4E3037" w14:textId="77777777" w:rsidR="00021221" w:rsidRDefault="00021221" w:rsidP="00021221">
      <w:pPr>
        <w:pStyle w:val="NoSpacing"/>
        <w:rPr>
          <w:rFonts w:asciiTheme="minorHAnsi" w:hAnsiTheme="minorHAnsi" w:cstheme="minorHAnsi"/>
          <w:sz w:val="22"/>
          <w:szCs w:val="22"/>
        </w:rPr>
      </w:pPr>
    </w:p>
    <w:p w14:paraId="719C7BAE" w14:textId="77777777" w:rsidR="00021221" w:rsidRDefault="00021221" w:rsidP="00021221">
      <w:pPr>
        <w:jc w:val="both"/>
        <w:rPr>
          <w:rFonts w:ascii="Trebuchet MS" w:hAnsi="Trebuchet MS" w:cs="Arial"/>
          <w:szCs w:val="24"/>
        </w:rPr>
      </w:pPr>
    </w:p>
    <w:p w14:paraId="5B5FA768" w14:textId="64607A69" w:rsidR="00021221" w:rsidRDefault="00021221" w:rsidP="00021221"/>
    <w:sectPr w:rsidR="00021221" w:rsidSect="00562F5D">
      <w:pgSz w:w="16840" w:h="11907" w:orient="landscape" w:code="9"/>
      <w:pgMar w:top="1134" w:right="1134" w:bottom="1134" w:left="1134"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2571F9" w14:textId="77777777" w:rsidR="004E493B" w:rsidRDefault="004E493B" w:rsidP="006A2BD9">
      <w:r>
        <w:separator/>
      </w:r>
    </w:p>
  </w:endnote>
  <w:endnote w:type="continuationSeparator" w:id="0">
    <w:p w14:paraId="1876D83B" w14:textId="77777777" w:rsidR="004E493B" w:rsidRDefault="004E493B" w:rsidP="006A2B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BC78A3" w14:textId="4739C98B" w:rsidR="004B2C93" w:rsidRDefault="004B2C93">
    <w:pPr>
      <w:pStyle w:val="Footer"/>
      <w:rPr>
        <w:sz w:val="16"/>
        <w:szCs w:val="16"/>
      </w:rPr>
    </w:pPr>
  </w:p>
  <w:p w14:paraId="6B6CC7D3" w14:textId="37570FAF" w:rsidR="004B2C93" w:rsidRPr="003A6CF8" w:rsidRDefault="004B2C93" w:rsidP="003A6CF8">
    <w:pPr>
      <w:pStyle w:val="Footer"/>
      <w:jc w:val="right"/>
      <w:rPr>
        <w:sz w:val="16"/>
        <w:szCs w:val="16"/>
      </w:rPr>
    </w:pPr>
    <w:r w:rsidRPr="003A6CF8">
      <w:rPr>
        <w:sz w:val="16"/>
        <w:szCs w:val="16"/>
      </w:rPr>
      <w:t xml:space="preserve">Page </w:t>
    </w:r>
    <w:r w:rsidR="00FC7EEC" w:rsidRPr="003A6CF8">
      <w:rPr>
        <w:rStyle w:val="PageNumber"/>
        <w:sz w:val="16"/>
        <w:szCs w:val="16"/>
      </w:rPr>
      <w:fldChar w:fldCharType="begin"/>
    </w:r>
    <w:r w:rsidRPr="003A6CF8">
      <w:rPr>
        <w:rStyle w:val="PageNumber"/>
        <w:sz w:val="16"/>
        <w:szCs w:val="16"/>
      </w:rPr>
      <w:instrText xml:space="preserve"> PAGE </w:instrText>
    </w:r>
    <w:r w:rsidR="00FC7EEC" w:rsidRPr="003A6CF8">
      <w:rPr>
        <w:rStyle w:val="PageNumber"/>
        <w:sz w:val="16"/>
        <w:szCs w:val="16"/>
      </w:rPr>
      <w:fldChar w:fldCharType="separate"/>
    </w:r>
    <w:r w:rsidR="00E00EDE">
      <w:rPr>
        <w:rStyle w:val="PageNumber"/>
        <w:noProof/>
        <w:sz w:val="16"/>
        <w:szCs w:val="16"/>
      </w:rPr>
      <w:t>1</w:t>
    </w:r>
    <w:r w:rsidR="00FC7EEC" w:rsidRPr="003A6CF8">
      <w:rPr>
        <w:rStyle w:val="PageNumber"/>
        <w:sz w:val="16"/>
        <w:szCs w:val="16"/>
      </w:rPr>
      <w:fldChar w:fldCharType="end"/>
    </w:r>
    <w:r w:rsidRPr="003A6CF8">
      <w:rPr>
        <w:rStyle w:val="PageNumber"/>
        <w:sz w:val="16"/>
        <w:szCs w:val="16"/>
      </w:rPr>
      <w:t xml:space="preserve"> of </w:t>
    </w:r>
    <w:r w:rsidR="00FC7EEC" w:rsidRPr="003A6CF8">
      <w:rPr>
        <w:rStyle w:val="PageNumber"/>
        <w:sz w:val="16"/>
        <w:szCs w:val="16"/>
      </w:rPr>
      <w:fldChar w:fldCharType="begin"/>
    </w:r>
    <w:r w:rsidRPr="003A6CF8">
      <w:rPr>
        <w:rStyle w:val="PageNumber"/>
        <w:sz w:val="16"/>
        <w:szCs w:val="16"/>
      </w:rPr>
      <w:instrText xml:space="preserve"> NUMPAGES </w:instrText>
    </w:r>
    <w:r w:rsidR="00FC7EEC" w:rsidRPr="003A6CF8">
      <w:rPr>
        <w:rStyle w:val="PageNumber"/>
        <w:sz w:val="16"/>
        <w:szCs w:val="16"/>
      </w:rPr>
      <w:fldChar w:fldCharType="separate"/>
    </w:r>
    <w:r w:rsidR="00E00EDE">
      <w:rPr>
        <w:rStyle w:val="PageNumber"/>
        <w:noProof/>
        <w:sz w:val="16"/>
        <w:szCs w:val="16"/>
      </w:rPr>
      <w:t>5</w:t>
    </w:r>
    <w:r w:rsidR="00FC7EEC" w:rsidRPr="003A6CF8">
      <w:rPr>
        <w:rStyle w:val="PageNumber"/>
        <w:sz w:val="16"/>
        <w:szCs w:val="16"/>
      </w:rPr>
      <w:fldChar w:fldCharType="end"/>
    </w:r>
    <w:r w:rsidRPr="003A6CF8">
      <w:rPr>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ECDBB" w14:textId="77777777" w:rsidR="004E493B" w:rsidRDefault="004E493B" w:rsidP="006A2BD9">
      <w:r>
        <w:separator/>
      </w:r>
    </w:p>
  </w:footnote>
  <w:footnote w:type="continuationSeparator" w:id="0">
    <w:p w14:paraId="2A94C350" w14:textId="77777777" w:rsidR="004E493B" w:rsidRDefault="004E493B" w:rsidP="006A2B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004BB"/>
    <w:multiLevelType w:val="hybridMultilevel"/>
    <w:tmpl w:val="739459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2A1EA1"/>
    <w:multiLevelType w:val="hybridMultilevel"/>
    <w:tmpl w:val="657CD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C1542A3"/>
    <w:multiLevelType w:val="multilevel"/>
    <w:tmpl w:val="358219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 w15:restartNumberingAfterBreak="0">
    <w:nsid w:val="0D3D0874"/>
    <w:multiLevelType w:val="multilevel"/>
    <w:tmpl w:val="313043B8"/>
    <w:lvl w:ilvl="0">
      <w:start w:val="1"/>
      <w:numFmt w:val="decimal"/>
      <w:lvlText w:val="%1."/>
      <w:legacy w:legacy="1" w:legacySpace="120" w:legacyIndent="360"/>
      <w:lvlJc w:val="left"/>
      <w:pPr>
        <w:ind w:left="360" w:hanging="360"/>
      </w:pPr>
    </w:lvl>
    <w:lvl w:ilvl="1">
      <w:start w:val="1"/>
      <w:numFmt w:val="decimal"/>
      <w:lvlText w:val="%1.%2."/>
      <w:legacy w:legacy="1" w:legacySpace="120" w:legacyIndent="576"/>
      <w:lvlJc w:val="left"/>
      <w:pPr>
        <w:ind w:left="936" w:hanging="576"/>
      </w:pPr>
    </w:lvl>
    <w:lvl w:ilvl="2">
      <w:start w:val="1"/>
      <w:numFmt w:val="decimal"/>
      <w:lvlText w:val="%1.%2.%3."/>
      <w:legacy w:legacy="1" w:legacySpace="120" w:legacyIndent="504"/>
      <w:lvlJc w:val="left"/>
      <w:pPr>
        <w:ind w:left="1440" w:hanging="504"/>
      </w:pPr>
    </w:lvl>
    <w:lvl w:ilvl="3">
      <w:start w:val="1"/>
      <w:numFmt w:val="decimal"/>
      <w:lvlText w:val="%1.%2.%3.%4."/>
      <w:legacy w:legacy="1" w:legacySpace="120" w:legacyIndent="648"/>
      <w:lvlJc w:val="left"/>
      <w:pPr>
        <w:ind w:left="2088" w:hanging="648"/>
      </w:pPr>
    </w:lvl>
    <w:lvl w:ilvl="4">
      <w:start w:val="1"/>
      <w:numFmt w:val="decimal"/>
      <w:lvlText w:val="%1.%2.%3.%4.%5."/>
      <w:legacy w:legacy="1" w:legacySpace="120" w:legacyIndent="792"/>
      <w:lvlJc w:val="left"/>
      <w:pPr>
        <w:ind w:left="2880" w:hanging="792"/>
      </w:pPr>
    </w:lvl>
    <w:lvl w:ilvl="5">
      <w:start w:val="1"/>
      <w:numFmt w:val="decimal"/>
      <w:lvlText w:val="%1.%2.%3.%4.%5.%6."/>
      <w:legacy w:legacy="1" w:legacySpace="120" w:legacyIndent="936"/>
      <w:lvlJc w:val="left"/>
      <w:pPr>
        <w:ind w:left="3816" w:hanging="936"/>
      </w:pPr>
    </w:lvl>
    <w:lvl w:ilvl="6">
      <w:start w:val="1"/>
      <w:numFmt w:val="decimal"/>
      <w:lvlText w:val="%1.%2.%3.%4.%5.%6.%7."/>
      <w:legacy w:legacy="1" w:legacySpace="120" w:legacyIndent="1080"/>
      <w:lvlJc w:val="left"/>
      <w:pPr>
        <w:ind w:left="4896" w:hanging="1080"/>
      </w:pPr>
    </w:lvl>
    <w:lvl w:ilvl="7">
      <w:start w:val="1"/>
      <w:numFmt w:val="decimal"/>
      <w:lvlText w:val="%1.%2.%3.%4.%5.%6.%7.%8."/>
      <w:legacy w:legacy="1" w:legacySpace="120" w:legacyIndent="1224"/>
      <w:lvlJc w:val="left"/>
      <w:pPr>
        <w:ind w:left="6120" w:hanging="1224"/>
      </w:pPr>
    </w:lvl>
    <w:lvl w:ilvl="8">
      <w:start w:val="1"/>
      <w:numFmt w:val="decimal"/>
      <w:lvlText w:val="%1.%2.%3.%4.%5.%6.%7.%8.%9."/>
      <w:legacy w:legacy="1" w:legacySpace="120" w:legacyIndent="1440"/>
      <w:lvlJc w:val="left"/>
      <w:pPr>
        <w:ind w:left="7560" w:hanging="1440"/>
      </w:pPr>
    </w:lvl>
  </w:abstractNum>
  <w:abstractNum w:abstractNumId="4" w15:restartNumberingAfterBreak="0">
    <w:nsid w:val="12B13124"/>
    <w:multiLevelType w:val="multilevel"/>
    <w:tmpl w:val="DFA41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CAF1565"/>
    <w:multiLevelType w:val="hybridMultilevel"/>
    <w:tmpl w:val="2D3CC4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288040C"/>
    <w:multiLevelType w:val="hybridMultilevel"/>
    <w:tmpl w:val="E1980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2F1529"/>
    <w:multiLevelType w:val="multilevel"/>
    <w:tmpl w:val="FC6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DC93C86"/>
    <w:multiLevelType w:val="multilevel"/>
    <w:tmpl w:val="313043B8"/>
    <w:lvl w:ilvl="0">
      <w:start w:val="1"/>
      <w:numFmt w:val="decimal"/>
      <w:lvlText w:val="%1."/>
      <w:legacy w:legacy="1" w:legacySpace="120" w:legacyIndent="360"/>
      <w:lvlJc w:val="left"/>
      <w:pPr>
        <w:ind w:left="360" w:hanging="360"/>
      </w:pPr>
    </w:lvl>
    <w:lvl w:ilvl="1">
      <w:start w:val="1"/>
      <w:numFmt w:val="decimal"/>
      <w:lvlText w:val="%1.%2."/>
      <w:legacy w:legacy="1" w:legacySpace="120" w:legacyIndent="576"/>
      <w:lvlJc w:val="left"/>
      <w:pPr>
        <w:ind w:left="936" w:hanging="576"/>
      </w:pPr>
    </w:lvl>
    <w:lvl w:ilvl="2">
      <w:start w:val="1"/>
      <w:numFmt w:val="decimal"/>
      <w:lvlText w:val="%1.%2.%3."/>
      <w:legacy w:legacy="1" w:legacySpace="120" w:legacyIndent="504"/>
      <w:lvlJc w:val="left"/>
      <w:pPr>
        <w:ind w:left="1440" w:hanging="504"/>
      </w:pPr>
    </w:lvl>
    <w:lvl w:ilvl="3">
      <w:start w:val="1"/>
      <w:numFmt w:val="decimal"/>
      <w:lvlText w:val="%1.%2.%3.%4."/>
      <w:legacy w:legacy="1" w:legacySpace="120" w:legacyIndent="648"/>
      <w:lvlJc w:val="left"/>
      <w:pPr>
        <w:ind w:left="2088" w:hanging="648"/>
      </w:pPr>
    </w:lvl>
    <w:lvl w:ilvl="4">
      <w:start w:val="1"/>
      <w:numFmt w:val="decimal"/>
      <w:lvlText w:val="%1.%2.%3.%4.%5."/>
      <w:legacy w:legacy="1" w:legacySpace="120" w:legacyIndent="792"/>
      <w:lvlJc w:val="left"/>
      <w:pPr>
        <w:ind w:left="2880" w:hanging="792"/>
      </w:pPr>
    </w:lvl>
    <w:lvl w:ilvl="5">
      <w:start w:val="1"/>
      <w:numFmt w:val="decimal"/>
      <w:lvlText w:val="%1.%2.%3.%4.%5.%6."/>
      <w:legacy w:legacy="1" w:legacySpace="120" w:legacyIndent="936"/>
      <w:lvlJc w:val="left"/>
      <w:pPr>
        <w:ind w:left="3816" w:hanging="936"/>
      </w:pPr>
    </w:lvl>
    <w:lvl w:ilvl="6">
      <w:start w:val="1"/>
      <w:numFmt w:val="decimal"/>
      <w:lvlText w:val="%1.%2.%3.%4.%5.%6.%7."/>
      <w:legacy w:legacy="1" w:legacySpace="120" w:legacyIndent="1080"/>
      <w:lvlJc w:val="left"/>
      <w:pPr>
        <w:ind w:left="4896" w:hanging="1080"/>
      </w:pPr>
    </w:lvl>
    <w:lvl w:ilvl="7">
      <w:start w:val="1"/>
      <w:numFmt w:val="decimal"/>
      <w:lvlText w:val="%1.%2.%3.%4.%5.%6.%7.%8."/>
      <w:legacy w:legacy="1" w:legacySpace="120" w:legacyIndent="1224"/>
      <w:lvlJc w:val="left"/>
      <w:pPr>
        <w:ind w:left="6120" w:hanging="1224"/>
      </w:pPr>
    </w:lvl>
    <w:lvl w:ilvl="8">
      <w:start w:val="1"/>
      <w:numFmt w:val="decimal"/>
      <w:lvlText w:val="%1.%2.%3.%4.%5.%6.%7.%8.%9."/>
      <w:legacy w:legacy="1" w:legacySpace="120" w:legacyIndent="1440"/>
      <w:lvlJc w:val="left"/>
      <w:pPr>
        <w:ind w:left="7560" w:hanging="1440"/>
      </w:pPr>
    </w:lvl>
  </w:abstractNum>
  <w:abstractNum w:abstractNumId="9" w15:restartNumberingAfterBreak="0">
    <w:nsid w:val="2F6E5833"/>
    <w:multiLevelType w:val="hybridMultilevel"/>
    <w:tmpl w:val="B09824B8"/>
    <w:lvl w:ilvl="0" w:tplc="C36C93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1AD9"/>
    <w:multiLevelType w:val="hybridMultilevel"/>
    <w:tmpl w:val="007620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FA6888"/>
    <w:multiLevelType w:val="multilevel"/>
    <w:tmpl w:val="D8FE4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165740"/>
    <w:multiLevelType w:val="multilevel"/>
    <w:tmpl w:val="01E03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1330631"/>
    <w:multiLevelType w:val="multilevel"/>
    <w:tmpl w:val="358219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4" w15:restartNumberingAfterBreak="0">
    <w:nsid w:val="43043F19"/>
    <w:multiLevelType w:val="hybridMultilevel"/>
    <w:tmpl w:val="A3961CB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C8B45C9"/>
    <w:multiLevelType w:val="hybridMultilevel"/>
    <w:tmpl w:val="E8FA5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C73904"/>
    <w:multiLevelType w:val="hybridMultilevel"/>
    <w:tmpl w:val="00ECA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774411"/>
    <w:multiLevelType w:val="hybridMultilevel"/>
    <w:tmpl w:val="1CD6A8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5C1029D8"/>
    <w:multiLevelType w:val="hybridMultilevel"/>
    <w:tmpl w:val="E570B05A"/>
    <w:lvl w:ilvl="0" w:tplc="D8165508">
      <w:start w:val="1"/>
      <w:numFmt w:val="decimal"/>
      <w:lvlText w:val="%1."/>
      <w:lvlJc w:val="left"/>
      <w:pPr>
        <w:ind w:left="360" w:hanging="360"/>
      </w:pPr>
      <w:rPr>
        <w:rFonts w:hint="default"/>
        <w:b/>
        <w:bCs w:val="0"/>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9" w15:restartNumberingAfterBreak="0">
    <w:nsid w:val="5C310EEA"/>
    <w:multiLevelType w:val="hybridMultilevel"/>
    <w:tmpl w:val="90F47116"/>
    <w:lvl w:ilvl="0" w:tplc="C36C93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C95FBE"/>
    <w:multiLevelType w:val="hybridMultilevel"/>
    <w:tmpl w:val="FD1012D2"/>
    <w:lvl w:ilvl="0" w:tplc="C36C9332">
      <w:start w:val="1"/>
      <w:numFmt w:val="bullet"/>
      <w:lvlText w:val="-"/>
      <w:lvlJc w:val="left"/>
      <w:pPr>
        <w:tabs>
          <w:tab w:val="num" w:pos="1502"/>
        </w:tabs>
        <w:ind w:left="1502" w:hanging="360"/>
      </w:pPr>
      <w:rPr>
        <w:rFonts w:ascii="Calibri" w:eastAsiaTheme="minorHAnsi" w:hAnsi="Calibri" w:cstheme="minorBidi" w:hint="default"/>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1" w15:restartNumberingAfterBreak="0">
    <w:nsid w:val="6C9B46AD"/>
    <w:multiLevelType w:val="multilevel"/>
    <w:tmpl w:val="39C6D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DE37D4C"/>
    <w:multiLevelType w:val="hybridMultilevel"/>
    <w:tmpl w:val="CFFEFC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E184DF1"/>
    <w:multiLevelType w:val="multilevel"/>
    <w:tmpl w:val="358219CE"/>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4" w15:restartNumberingAfterBreak="0">
    <w:nsid w:val="71E23756"/>
    <w:multiLevelType w:val="multilevel"/>
    <w:tmpl w:val="313043B8"/>
    <w:lvl w:ilvl="0">
      <w:start w:val="1"/>
      <w:numFmt w:val="decimal"/>
      <w:lvlText w:val="%1."/>
      <w:legacy w:legacy="1" w:legacySpace="120" w:legacyIndent="360"/>
      <w:lvlJc w:val="left"/>
      <w:pPr>
        <w:ind w:left="360" w:hanging="360"/>
      </w:pPr>
    </w:lvl>
    <w:lvl w:ilvl="1">
      <w:start w:val="1"/>
      <w:numFmt w:val="decimal"/>
      <w:lvlText w:val="%1.%2."/>
      <w:legacy w:legacy="1" w:legacySpace="120" w:legacyIndent="576"/>
      <w:lvlJc w:val="left"/>
      <w:pPr>
        <w:ind w:left="936" w:hanging="576"/>
      </w:pPr>
    </w:lvl>
    <w:lvl w:ilvl="2">
      <w:start w:val="1"/>
      <w:numFmt w:val="decimal"/>
      <w:lvlText w:val="%1.%2.%3."/>
      <w:legacy w:legacy="1" w:legacySpace="120" w:legacyIndent="504"/>
      <w:lvlJc w:val="left"/>
      <w:pPr>
        <w:ind w:left="1440" w:hanging="504"/>
      </w:pPr>
    </w:lvl>
    <w:lvl w:ilvl="3">
      <w:start w:val="1"/>
      <w:numFmt w:val="decimal"/>
      <w:lvlText w:val="%1.%2.%3.%4."/>
      <w:legacy w:legacy="1" w:legacySpace="120" w:legacyIndent="648"/>
      <w:lvlJc w:val="left"/>
      <w:pPr>
        <w:ind w:left="2088" w:hanging="648"/>
      </w:pPr>
    </w:lvl>
    <w:lvl w:ilvl="4">
      <w:start w:val="1"/>
      <w:numFmt w:val="decimal"/>
      <w:lvlText w:val="%1.%2.%3.%4.%5."/>
      <w:legacy w:legacy="1" w:legacySpace="120" w:legacyIndent="792"/>
      <w:lvlJc w:val="left"/>
      <w:pPr>
        <w:ind w:left="2880" w:hanging="792"/>
      </w:pPr>
    </w:lvl>
    <w:lvl w:ilvl="5">
      <w:start w:val="1"/>
      <w:numFmt w:val="decimal"/>
      <w:lvlText w:val="%1.%2.%3.%4.%5.%6."/>
      <w:legacy w:legacy="1" w:legacySpace="120" w:legacyIndent="936"/>
      <w:lvlJc w:val="left"/>
      <w:pPr>
        <w:ind w:left="3816" w:hanging="936"/>
      </w:pPr>
    </w:lvl>
    <w:lvl w:ilvl="6">
      <w:start w:val="1"/>
      <w:numFmt w:val="decimal"/>
      <w:lvlText w:val="%1.%2.%3.%4.%5.%6.%7."/>
      <w:legacy w:legacy="1" w:legacySpace="120" w:legacyIndent="1080"/>
      <w:lvlJc w:val="left"/>
      <w:pPr>
        <w:ind w:left="4896" w:hanging="1080"/>
      </w:pPr>
    </w:lvl>
    <w:lvl w:ilvl="7">
      <w:start w:val="1"/>
      <w:numFmt w:val="decimal"/>
      <w:lvlText w:val="%1.%2.%3.%4.%5.%6.%7.%8."/>
      <w:legacy w:legacy="1" w:legacySpace="120" w:legacyIndent="1224"/>
      <w:lvlJc w:val="left"/>
      <w:pPr>
        <w:ind w:left="6120" w:hanging="1224"/>
      </w:pPr>
    </w:lvl>
    <w:lvl w:ilvl="8">
      <w:start w:val="1"/>
      <w:numFmt w:val="decimal"/>
      <w:lvlText w:val="%1.%2.%3.%4.%5.%6.%7.%8.%9."/>
      <w:legacy w:legacy="1" w:legacySpace="120" w:legacyIndent="1440"/>
      <w:lvlJc w:val="left"/>
      <w:pPr>
        <w:ind w:left="7560" w:hanging="1440"/>
      </w:pPr>
    </w:lvl>
  </w:abstractNum>
  <w:abstractNum w:abstractNumId="25" w15:restartNumberingAfterBreak="0">
    <w:nsid w:val="781B7438"/>
    <w:multiLevelType w:val="multilevel"/>
    <w:tmpl w:val="B1906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A0F5AFA"/>
    <w:multiLevelType w:val="hybridMultilevel"/>
    <w:tmpl w:val="FCAE4F4E"/>
    <w:lvl w:ilvl="0" w:tplc="C36C9332">
      <w:start w:val="1"/>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B216DC7"/>
    <w:multiLevelType w:val="multilevel"/>
    <w:tmpl w:val="683AE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0A7164"/>
    <w:multiLevelType w:val="hybridMultilevel"/>
    <w:tmpl w:val="23386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7C604812"/>
    <w:multiLevelType w:val="hybridMultilevel"/>
    <w:tmpl w:val="22F44706"/>
    <w:lvl w:ilvl="0" w:tplc="C36C9332">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447C3C"/>
    <w:multiLevelType w:val="hybridMultilevel"/>
    <w:tmpl w:val="E16682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1" w15:restartNumberingAfterBreak="0">
    <w:nsid w:val="7EB704F8"/>
    <w:multiLevelType w:val="hybridMultilevel"/>
    <w:tmpl w:val="AF3E59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F5D6F02"/>
    <w:multiLevelType w:val="multilevel"/>
    <w:tmpl w:val="EB523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859141">
    <w:abstractNumId w:val="2"/>
  </w:num>
  <w:num w:numId="2" w16cid:durableId="756634080">
    <w:abstractNumId w:val="23"/>
  </w:num>
  <w:num w:numId="3" w16cid:durableId="647250402">
    <w:abstractNumId w:val="13"/>
  </w:num>
  <w:num w:numId="4" w16cid:durableId="307901291">
    <w:abstractNumId w:val="24"/>
  </w:num>
  <w:num w:numId="5" w16cid:durableId="1264460969">
    <w:abstractNumId w:val="8"/>
  </w:num>
  <w:num w:numId="6" w16cid:durableId="371618188">
    <w:abstractNumId w:val="3"/>
  </w:num>
  <w:num w:numId="7" w16cid:durableId="1259556064">
    <w:abstractNumId w:val="19"/>
  </w:num>
  <w:num w:numId="8" w16cid:durableId="1637104984">
    <w:abstractNumId w:val="29"/>
  </w:num>
  <w:num w:numId="9" w16cid:durableId="849374236">
    <w:abstractNumId w:val="9"/>
  </w:num>
  <w:num w:numId="10" w16cid:durableId="1793012793">
    <w:abstractNumId w:val="26"/>
  </w:num>
  <w:num w:numId="11" w16cid:durableId="896624431">
    <w:abstractNumId w:val="20"/>
  </w:num>
  <w:num w:numId="12" w16cid:durableId="1137913686">
    <w:abstractNumId w:val="20"/>
  </w:num>
  <w:num w:numId="13" w16cid:durableId="1183782619">
    <w:abstractNumId w:val="21"/>
  </w:num>
  <w:num w:numId="14" w16cid:durableId="996298628">
    <w:abstractNumId w:val="16"/>
  </w:num>
  <w:num w:numId="15" w16cid:durableId="1880625514">
    <w:abstractNumId w:val="18"/>
  </w:num>
  <w:num w:numId="16" w16cid:durableId="1556432145">
    <w:abstractNumId w:val="0"/>
  </w:num>
  <w:num w:numId="17" w16cid:durableId="1574050693">
    <w:abstractNumId w:val="15"/>
  </w:num>
  <w:num w:numId="18" w16cid:durableId="770198030">
    <w:abstractNumId w:val="6"/>
  </w:num>
  <w:num w:numId="19" w16cid:durableId="598833755">
    <w:abstractNumId w:val="10"/>
  </w:num>
  <w:num w:numId="20" w16cid:durableId="1828402007">
    <w:abstractNumId w:val="14"/>
  </w:num>
  <w:num w:numId="21" w16cid:durableId="767313125">
    <w:abstractNumId w:val="5"/>
  </w:num>
  <w:num w:numId="22" w16cid:durableId="687373669">
    <w:abstractNumId w:val="28"/>
  </w:num>
  <w:num w:numId="23" w16cid:durableId="64107192">
    <w:abstractNumId w:val="30"/>
  </w:num>
  <w:num w:numId="24" w16cid:durableId="1958557130">
    <w:abstractNumId w:val="17"/>
  </w:num>
  <w:num w:numId="25" w16cid:durableId="780492721">
    <w:abstractNumId w:val="1"/>
  </w:num>
  <w:num w:numId="26" w16cid:durableId="2011903968">
    <w:abstractNumId w:val="22"/>
  </w:num>
  <w:num w:numId="27" w16cid:durableId="1891115901">
    <w:abstractNumId w:val="31"/>
  </w:num>
  <w:num w:numId="28" w16cid:durableId="2124179781">
    <w:abstractNumId w:val="27"/>
  </w:num>
  <w:num w:numId="29" w16cid:durableId="1892108994">
    <w:abstractNumId w:val="25"/>
  </w:num>
  <w:num w:numId="30" w16cid:durableId="438648904">
    <w:abstractNumId w:val="12"/>
  </w:num>
  <w:num w:numId="31" w16cid:durableId="896748005">
    <w:abstractNumId w:val="11"/>
  </w:num>
  <w:num w:numId="32" w16cid:durableId="792360674">
    <w:abstractNumId w:val="4"/>
  </w:num>
  <w:num w:numId="33" w16cid:durableId="1205630844">
    <w:abstractNumId w:val="32"/>
  </w:num>
  <w:num w:numId="34" w16cid:durableId="1535417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BD9"/>
    <w:rsid w:val="00021221"/>
    <w:rsid w:val="000306DB"/>
    <w:rsid w:val="000347E1"/>
    <w:rsid w:val="00037B10"/>
    <w:rsid w:val="00042BA3"/>
    <w:rsid w:val="000A1F8D"/>
    <w:rsid w:val="00113506"/>
    <w:rsid w:val="00135189"/>
    <w:rsid w:val="00141843"/>
    <w:rsid w:val="00152883"/>
    <w:rsid w:val="00182BE2"/>
    <w:rsid w:val="001A0152"/>
    <w:rsid w:val="001B1774"/>
    <w:rsid w:val="001C0BE8"/>
    <w:rsid w:val="001F569C"/>
    <w:rsid w:val="002414EB"/>
    <w:rsid w:val="00270688"/>
    <w:rsid w:val="00294715"/>
    <w:rsid w:val="00304F70"/>
    <w:rsid w:val="003609EF"/>
    <w:rsid w:val="003918EB"/>
    <w:rsid w:val="003A6CF8"/>
    <w:rsid w:val="003E6B8D"/>
    <w:rsid w:val="004030F5"/>
    <w:rsid w:val="00437245"/>
    <w:rsid w:val="00486571"/>
    <w:rsid w:val="004B2C93"/>
    <w:rsid w:val="004C60C0"/>
    <w:rsid w:val="004C6256"/>
    <w:rsid w:val="004E493B"/>
    <w:rsid w:val="004F279F"/>
    <w:rsid w:val="00515DBA"/>
    <w:rsid w:val="00544C5D"/>
    <w:rsid w:val="0055583B"/>
    <w:rsid w:val="005566EA"/>
    <w:rsid w:val="00562F5D"/>
    <w:rsid w:val="005702AE"/>
    <w:rsid w:val="00587E0A"/>
    <w:rsid w:val="005B4093"/>
    <w:rsid w:val="005C3BF0"/>
    <w:rsid w:val="005F3FD6"/>
    <w:rsid w:val="00660E02"/>
    <w:rsid w:val="006918EE"/>
    <w:rsid w:val="006A2BD9"/>
    <w:rsid w:val="006C2B97"/>
    <w:rsid w:val="006C2CC8"/>
    <w:rsid w:val="007315A3"/>
    <w:rsid w:val="007473AF"/>
    <w:rsid w:val="00761832"/>
    <w:rsid w:val="00782F6B"/>
    <w:rsid w:val="007963EA"/>
    <w:rsid w:val="007F6C98"/>
    <w:rsid w:val="00814194"/>
    <w:rsid w:val="00830B61"/>
    <w:rsid w:val="00843224"/>
    <w:rsid w:val="008C0D22"/>
    <w:rsid w:val="008D5CB9"/>
    <w:rsid w:val="00914681"/>
    <w:rsid w:val="0098769E"/>
    <w:rsid w:val="009B07DF"/>
    <w:rsid w:val="009D5585"/>
    <w:rsid w:val="009E028D"/>
    <w:rsid w:val="009F31CC"/>
    <w:rsid w:val="00A37A7A"/>
    <w:rsid w:val="00A56460"/>
    <w:rsid w:val="00A667EC"/>
    <w:rsid w:val="00A867CA"/>
    <w:rsid w:val="00AC3E23"/>
    <w:rsid w:val="00AF5824"/>
    <w:rsid w:val="00AF6631"/>
    <w:rsid w:val="00B319EA"/>
    <w:rsid w:val="00BE18B8"/>
    <w:rsid w:val="00C2344F"/>
    <w:rsid w:val="00C45124"/>
    <w:rsid w:val="00C6492A"/>
    <w:rsid w:val="00D241CB"/>
    <w:rsid w:val="00D3629D"/>
    <w:rsid w:val="00D45F00"/>
    <w:rsid w:val="00E00EDE"/>
    <w:rsid w:val="00E01ECF"/>
    <w:rsid w:val="00E350E5"/>
    <w:rsid w:val="00F43E58"/>
    <w:rsid w:val="00F47D89"/>
    <w:rsid w:val="00F65C46"/>
    <w:rsid w:val="00F978D6"/>
    <w:rsid w:val="00FC7EEC"/>
    <w:rsid w:val="00FF63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F03EBD"/>
  <w15:docId w15:val="{DC47D7C5-5882-48D2-93FA-8CE0790C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7245"/>
    <w:pPr>
      <w:overflowPunct w:val="0"/>
      <w:autoSpaceDE w:val="0"/>
      <w:autoSpaceDN w:val="0"/>
      <w:adjustRightInd w:val="0"/>
      <w:textAlignment w:val="baseline"/>
    </w:pPr>
    <w:rPr>
      <w:rFonts w:ascii="Arial" w:hAnsi="Arial"/>
      <w:sz w:val="24"/>
      <w:lang w:val="en-GB"/>
    </w:rPr>
  </w:style>
  <w:style w:type="paragraph" w:styleId="Heading1">
    <w:name w:val="heading 1"/>
    <w:basedOn w:val="Normal"/>
    <w:next w:val="Normal"/>
    <w:qFormat/>
    <w:rsid w:val="00437245"/>
    <w:pPr>
      <w:keepNext/>
      <w:jc w:val="center"/>
      <w:outlineLvl w:val="0"/>
    </w:pPr>
    <w:rPr>
      <w:sz w:val="32"/>
    </w:rPr>
  </w:style>
  <w:style w:type="paragraph" w:styleId="Heading2">
    <w:name w:val="heading 2"/>
    <w:basedOn w:val="Normal"/>
    <w:next w:val="Normal"/>
    <w:qFormat/>
    <w:rsid w:val="00437245"/>
    <w:pPr>
      <w:keepNext/>
      <w:outlineLvl w:val="1"/>
    </w:pPr>
    <w:rPr>
      <w:b/>
    </w:rPr>
  </w:style>
  <w:style w:type="paragraph" w:styleId="Heading3">
    <w:name w:val="heading 3"/>
    <w:basedOn w:val="Normal"/>
    <w:next w:val="Normal"/>
    <w:qFormat/>
    <w:rsid w:val="00437245"/>
    <w:pPr>
      <w:keepNext/>
      <w:jc w:val="center"/>
      <w:outlineLvl w:val="2"/>
    </w:pPr>
    <w:rPr>
      <w:sz w:val="32"/>
      <w:u w:val="single"/>
    </w:rPr>
  </w:style>
  <w:style w:type="paragraph" w:styleId="Heading4">
    <w:name w:val="heading 4"/>
    <w:basedOn w:val="Normal"/>
    <w:next w:val="Normal"/>
    <w:link w:val="Heading4Char"/>
    <w:semiHidden/>
    <w:unhideWhenUsed/>
    <w:qFormat/>
    <w:rsid w:val="009B07DF"/>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9B07DF"/>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A2BD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A867CA"/>
    <w:pPr>
      <w:tabs>
        <w:tab w:val="center" w:pos="4320"/>
        <w:tab w:val="right" w:pos="8640"/>
      </w:tabs>
    </w:pPr>
  </w:style>
  <w:style w:type="paragraph" w:styleId="Footer">
    <w:name w:val="footer"/>
    <w:basedOn w:val="Normal"/>
    <w:rsid w:val="00A867CA"/>
    <w:pPr>
      <w:tabs>
        <w:tab w:val="center" w:pos="4320"/>
        <w:tab w:val="right" w:pos="8640"/>
      </w:tabs>
    </w:pPr>
  </w:style>
  <w:style w:type="character" w:styleId="PageNumber">
    <w:name w:val="page number"/>
    <w:basedOn w:val="DefaultParagraphFont"/>
    <w:rsid w:val="00A867CA"/>
  </w:style>
  <w:style w:type="paragraph" w:styleId="BodyTextIndent2">
    <w:name w:val="Body Text Indent 2"/>
    <w:basedOn w:val="Normal"/>
    <w:rsid w:val="003A6CF8"/>
    <w:pPr>
      <w:tabs>
        <w:tab w:val="left" w:pos="720"/>
      </w:tabs>
      <w:ind w:left="900" w:hanging="540"/>
    </w:pPr>
  </w:style>
  <w:style w:type="paragraph" w:styleId="BodyTextIndent">
    <w:name w:val="Body Text Indent"/>
    <w:basedOn w:val="Normal"/>
    <w:link w:val="BodyTextIndentChar"/>
    <w:rsid w:val="00F65C46"/>
    <w:pPr>
      <w:spacing w:after="120"/>
      <w:ind w:left="283"/>
    </w:pPr>
  </w:style>
  <w:style w:type="character" w:customStyle="1" w:styleId="BodyTextIndentChar">
    <w:name w:val="Body Text Indent Char"/>
    <w:basedOn w:val="DefaultParagraphFont"/>
    <w:link w:val="BodyTextIndent"/>
    <w:rsid w:val="00F65C46"/>
    <w:rPr>
      <w:rFonts w:ascii="Arial" w:hAnsi="Arial"/>
      <w:sz w:val="24"/>
      <w:lang w:val="en-GB"/>
    </w:rPr>
  </w:style>
  <w:style w:type="paragraph" w:styleId="BodyText">
    <w:name w:val="Body Text"/>
    <w:basedOn w:val="Normal"/>
    <w:link w:val="BodyTextChar"/>
    <w:semiHidden/>
    <w:unhideWhenUsed/>
    <w:rsid w:val="004C60C0"/>
    <w:pPr>
      <w:spacing w:after="120"/>
    </w:pPr>
  </w:style>
  <w:style w:type="character" w:customStyle="1" w:styleId="BodyTextChar">
    <w:name w:val="Body Text Char"/>
    <w:basedOn w:val="DefaultParagraphFont"/>
    <w:link w:val="BodyText"/>
    <w:semiHidden/>
    <w:rsid w:val="004C60C0"/>
    <w:rPr>
      <w:rFonts w:ascii="Arial" w:hAnsi="Arial"/>
      <w:sz w:val="24"/>
      <w:lang w:val="en-GB"/>
    </w:rPr>
  </w:style>
  <w:style w:type="paragraph" w:styleId="NoSpacing">
    <w:name w:val="No Spacing"/>
    <w:link w:val="NoSpacingChar"/>
    <w:uiPriority w:val="1"/>
    <w:qFormat/>
    <w:rsid w:val="004C60C0"/>
    <w:pPr>
      <w:widowControl w:val="0"/>
    </w:pPr>
    <w:rPr>
      <w:rFonts w:ascii="Arial" w:hAnsi="Arial"/>
      <w:sz w:val="24"/>
      <w:lang w:val="en-GB" w:eastAsia="en-GB"/>
    </w:rPr>
  </w:style>
  <w:style w:type="paragraph" w:styleId="ListParagraph">
    <w:name w:val="List Paragraph"/>
    <w:basedOn w:val="Normal"/>
    <w:uiPriority w:val="34"/>
    <w:qFormat/>
    <w:rsid w:val="004C60C0"/>
    <w:pPr>
      <w:widowControl w:val="0"/>
      <w:overflowPunct/>
      <w:autoSpaceDE/>
      <w:autoSpaceDN/>
      <w:adjustRightInd/>
      <w:ind w:left="720"/>
      <w:contextualSpacing/>
      <w:textAlignment w:val="auto"/>
    </w:pPr>
    <w:rPr>
      <w:lang w:eastAsia="en-GB"/>
    </w:rPr>
  </w:style>
  <w:style w:type="character" w:customStyle="1" w:styleId="NoSpacingChar">
    <w:name w:val="No Spacing Char"/>
    <w:link w:val="NoSpacing"/>
    <w:uiPriority w:val="1"/>
    <w:locked/>
    <w:rsid w:val="004C60C0"/>
    <w:rPr>
      <w:rFonts w:ascii="Arial" w:hAnsi="Arial"/>
      <w:sz w:val="24"/>
      <w:lang w:val="en-GB" w:eastAsia="en-GB"/>
    </w:rPr>
  </w:style>
  <w:style w:type="paragraph" w:styleId="CommentText">
    <w:name w:val="annotation text"/>
    <w:basedOn w:val="Normal"/>
    <w:link w:val="CommentTextChar"/>
    <w:rsid w:val="004C60C0"/>
    <w:pPr>
      <w:widowControl w:val="0"/>
      <w:overflowPunct/>
      <w:autoSpaceDE/>
      <w:autoSpaceDN/>
      <w:adjustRightInd/>
      <w:textAlignment w:val="auto"/>
    </w:pPr>
    <w:rPr>
      <w:sz w:val="20"/>
      <w:lang w:eastAsia="en-GB"/>
    </w:rPr>
  </w:style>
  <w:style w:type="character" w:customStyle="1" w:styleId="CommentTextChar">
    <w:name w:val="Comment Text Char"/>
    <w:basedOn w:val="DefaultParagraphFont"/>
    <w:link w:val="CommentText"/>
    <w:rsid w:val="004C60C0"/>
    <w:rPr>
      <w:rFonts w:ascii="Arial" w:hAnsi="Arial"/>
      <w:lang w:val="en-GB" w:eastAsia="en-GB"/>
    </w:rPr>
  </w:style>
  <w:style w:type="character" w:customStyle="1" w:styleId="normaltextrun">
    <w:name w:val="normaltextrun"/>
    <w:basedOn w:val="DefaultParagraphFont"/>
    <w:rsid w:val="00782F6B"/>
  </w:style>
  <w:style w:type="character" w:styleId="CommentReference">
    <w:name w:val="annotation reference"/>
    <w:basedOn w:val="DefaultParagraphFont"/>
    <w:semiHidden/>
    <w:unhideWhenUsed/>
    <w:rsid w:val="00152883"/>
    <w:rPr>
      <w:sz w:val="16"/>
      <w:szCs w:val="16"/>
    </w:rPr>
  </w:style>
  <w:style w:type="paragraph" w:styleId="CommentSubject">
    <w:name w:val="annotation subject"/>
    <w:basedOn w:val="CommentText"/>
    <w:next w:val="CommentText"/>
    <w:link w:val="CommentSubjectChar"/>
    <w:semiHidden/>
    <w:unhideWhenUsed/>
    <w:rsid w:val="00152883"/>
    <w:pPr>
      <w:widowControl/>
      <w:overflowPunct w:val="0"/>
      <w:autoSpaceDE w:val="0"/>
      <w:autoSpaceDN w:val="0"/>
      <w:adjustRightInd w:val="0"/>
      <w:textAlignment w:val="baseline"/>
    </w:pPr>
    <w:rPr>
      <w:b/>
      <w:bCs/>
      <w:lang w:eastAsia="en-US"/>
    </w:rPr>
  </w:style>
  <w:style w:type="character" w:customStyle="1" w:styleId="CommentSubjectChar">
    <w:name w:val="Comment Subject Char"/>
    <w:basedOn w:val="CommentTextChar"/>
    <w:link w:val="CommentSubject"/>
    <w:semiHidden/>
    <w:rsid w:val="00152883"/>
    <w:rPr>
      <w:rFonts w:ascii="Arial" w:hAnsi="Arial"/>
      <w:b/>
      <w:bCs/>
      <w:lang w:val="en-GB" w:eastAsia="en-GB"/>
    </w:rPr>
  </w:style>
  <w:style w:type="paragraph" w:styleId="BalloonText">
    <w:name w:val="Balloon Text"/>
    <w:basedOn w:val="Normal"/>
    <w:link w:val="BalloonTextChar"/>
    <w:semiHidden/>
    <w:unhideWhenUsed/>
    <w:rsid w:val="00152883"/>
    <w:rPr>
      <w:rFonts w:ascii="Segoe UI" w:hAnsi="Segoe UI" w:cs="Segoe UI"/>
      <w:sz w:val="18"/>
      <w:szCs w:val="18"/>
    </w:rPr>
  </w:style>
  <w:style w:type="character" w:customStyle="1" w:styleId="BalloonTextChar">
    <w:name w:val="Balloon Text Char"/>
    <w:basedOn w:val="DefaultParagraphFont"/>
    <w:link w:val="BalloonText"/>
    <w:semiHidden/>
    <w:rsid w:val="00152883"/>
    <w:rPr>
      <w:rFonts w:ascii="Segoe UI" w:hAnsi="Segoe UI" w:cs="Segoe UI"/>
      <w:sz w:val="18"/>
      <w:szCs w:val="18"/>
      <w:lang w:val="en-GB"/>
    </w:rPr>
  </w:style>
  <w:style w:type="character" w:customStyle="1" w:styleId="Heading4Char">
    <w:name w:val="Heading 4 Char"/>
    <w:basedOn w:val="DefaultParagraphFont"/>
    <w:link w:val="Heading4"/>
    <w:semiHidden/>
    <w:rsid w:val="009B07DF"/>
    <w:rPr>
      <w:rFonts w:asciiTheme="majorHAnsi" w:eastAsiaTheme="majorEastAsia" w:hAnsiTheme="majorHAnsi" w:cstheme="majorBidi"/>
      <w:i/>
      <w:iCs/>
      <w:color w:val="365F91" w:themeColor="accent1" w:themeShade="BF"/>
      <w:sz w:val="24"/>
      <w:lang w:val="en-GB"/>
    </w:rPr>
  </w:style>
  <w:style w:type="character" w:customStyle="1" w:styleId="Heading5Char">
    <w:name w:val="Heading 5 Char"/>
    <w:basedOn w:val="DefaultParagraphFont"/>
    <w:link w:val="Heading5"/>
    <w:semiHidden/>
    <w:rsid w:val="009B07DF"/>
    <w:rPr>
      <w:rFonts w:asciiTheme="majorHAnsi" w:eastAsiaTheme="majorEastAsia" w:hAnsiTheme="majorHAnsi" w:cstheme="majorBidi"/>
      <w:color w:val="365F91" w:themeColor="accent1" w:themeShade="BF"/>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990332">
      <w:bodyDiv w:val="1"/>
      <w:marLeft w:val="0"/>
      <w:marRight w:val="0"/>
      <w:marTop w:val="0"/>
      <w:marBottom w:val="0"/>
      <w:divBdr>
        <w:top w:val="none" w:sz="0" w:space="0" w:color="auto"/>
        <w:left w:val="none" w:sz="0" w:space="0" w:color="auto"/>
        <w:bottom w:val="none" w:sz="0" w:space="0" w:color="auto"/>
        <w:right w:val="none" w:sz="0" w:space="0" w:color="auto"/>
      </w:divBdr>
    </w:div>
    <w:div w:id="559052669">
      <w:bodyDiv w:val="1"/>
      <w:marLeft w:val="0"/>
      <w:marRight w:val="0"/>
      <w:marTop w:val="0"/>
      <w:marBottom w:val="0"/>
      <w:divBdr>
        <w:top w:val="none" w:sz="0" w:space="0" w:color="auto"/>
        <w:left w:val="none" w:sz="0" w:space="0" w:color="auto"/>
        <w:bottom w:val="none" w:sz="0" w:space="0" w:color="auto"/>
        <w:right w:val="none" w:sz="0" w:space="0" w:color="auto"/>
      </w:divBdr>
    </w:div>
    <w:div w:id="578059240">
      <w:bodyDiv w:val="1"/>
      <w:marLeft w:val="0"/>
      <w:marRight w:val="0"/>
      <w:marTop w:val="0"/>
      <w:marBottom w:val="0"/>
      <w:divBdr>
        <w:top w:val="none" w:sz="0" w:space="0" w:color="auto"/>
        <w:left w:val="none" w:sz="0" w:space="0" w:color="auto"/>
        <w:bottom w:val="none" w:sz="0" w:space="0" w:color="auto"/>
        <w:right w:val="none" w:sz="0" w:space="0" w:color="auto"/>
      </w:divBdr>
    </w:div>
    <w:div w:id="796028965">
      <w:bodyDiv w:val="1"/>
      <w:marLeft w:val="0"/>
      <w:marRight w:val="0"/>
      <w:marTop w:val="0"/>
      <w:marBottom w:val="0"/>
      <w:divBdr>
        <w:top w:val="none" w:sz="0" w:space="0" w:color="auto"/>
        <w:left w:val="none" w:sz="0" w:space="0" w:color="auto"/>
        <w:bottom w:val="none" w:sz="0" w:space="0" w:color="auto"/>
        <w:right w:val="none" w:sz="0" w:space="0" w:color="auto"/>
      </w:divBdr>
    </w:div>
    <w:div w:id="1127159350">
      <w:bodyDiv w:val="1"/>
      <w:marLeft w:val="0"/>
      <w:marRight w:val="0"/>
      <w:marTop w:val="0"/>
      <w:marBottom w:val="0"/>
      <w:divBdr>
        <w:top w:val="none" w:sz="0" w:space="0" w:color="auto"/>
        <w:left w:val="none" w:sz="0" w:space="0" w:color="auto"/>
        <w:bottom w:val="none" w:sz="0" w:space="0" w:color="auto"/>
        <w:right w:val="none" w:sz="0" w:space="0" w:color="auto"/>
      </w:divBdr>
    </w:div>
    <w:div w:id="1265918110">
      <w:bodyDiv w:val="1"/>
      <w:marLeft w:val="0"/>
      <w:marRight w:val="0"/>
      <w:marTop w:val="0"/>
      <w:marBottom w:val="0"/>
      <w:divBdr>
        <w:top w:val="none" w:sz="0" w:space="0" w:color="auto"/>
        <w:left w:val="none" w:sz="0" w:space="0" w:color="auto"/>
        <w:bottom w:val="none" w:sz="0" w:space="0" w:color="auto"/>
        <w:right w:val="none" w:sz="0" w:space="0" w:color="auto"/>
      </w:divBdr>
    </w:div>
    <w:div w:id="1547908494">
      <w:bodyDiv w:val="1"/>
      <w:marLeft w:val="0"/>
      <w:marRight w:val="0"/>
      <w:marTop w:val="0"/>
      <w:marBottom w:val="0"/>
      <w:divBdr>
        <w:top w:val="none" w:sz="0" w:space="0" w:color="auto"/>
        <w:left w:val="none" w:sz="0" w:space="0" w:color="auto"/>
        <w:bottom w:val="none" w:sz="0" w:space="0" w:color="auto"/>
        <w:right w:val="none" w:sz="0" w:space="0" w:color="auto"/>
      </w:divBdr>
    </w:div>
    <w:div w:id="1806965967">
      <w:bodyDiv w:val="1"/>
      <w:marLeft w:val="0"/>
      <w:marRight w:val="0"/>
      <w:marTop w:val="0"/>
      <w:marBottom w:val="0"/>
      <w:divBdr>
        <w:top w:val="none" w:sz="0" w:space="0" w:color="auto"/>
        <w:left w:val="none" w:sz="0" w:space="0" w:color="auto"/>
        <w:bottom w:val="none" w:sz="0" w:space="0" w:color="auto"/>
        <w:right w:val="none" w:sz="0" w:space="0" w:color="auto"/>
      </w:divBdr>
    </w:div>
    <w:div w:id="210345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Presentation.ppt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BF41E-4904-47D3-9DD3-47A078445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6</Pages>
  <Words>1584</Words>
  <Characters>9031</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Caretrack Quality Systems</Company>
  <LinksUpToDate>false</LinksUpToDate>
  <CharactersWithSpaces>10594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 A Jackman</dc:creator>
  <cp:lastModifiedBy>Dan Sutherland</cp:lastModifiedBy>
  <cp:revision>3</cp:revision>
  <cp:lastPrinted>2008-02-15T08:12:00Z</cp:lastPrinted>
  <dcterms:created xsi:type="dcterms:W3CDTF">2025-04-10T08:32:00Z</dcterms:created>
  <dcterms:modified xsi:type="dcterms:W3CDTF">2025-04-14T13:04:00Z</dcterms:modified>
</cp:coreProperties>
</file>